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DA390C" w14:textId="77777777" w:rsidR="00E238FE" w:rsidRPr="007E79F3" w:rsidRDefault="00E238FE" w:rsidP="00E238FE">
      <w:pPr>
        <w:spacing w:after="0" w:line="240" w:lineRule="auto"/>
        <w:ind w:left="1984"/>
        <w:rPr>
          <w:rFonts w:ascii="Times New Roman" w:hAnsi="Times New Roman"/>
          <w:sz w:val="28"/>
          <w:szCs w:val="28"/>
          <w:lang w:val="ru-RU" w:eastAsia="ru-RU"/>
        </w:rPr>
      </w:pPr>
      <w:bookmarkStart w:id="0" w:name="block-4044379"/>
      <w:r w:rsidRPr="007E79F3">
        <w:rPr>
          <w:rFonts w:ascii="Times New Roman" w:hAnsi="Times New Roman"/>
          <w:b/>
          <w:lang w:val="ru-RU"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lang w:val="ru-RU"/>
        </w:rPr>
        <w:t xml:space="preserve">                                   </w:t>
      </w:r>
      <w:r w:rsidRPr="007E79F3">
        <w:rPr>
          <w:rFonts w:ascii="Times New Roman" w:hAnsi="Times New Roman"/>
          <w:b/>
          <w:lang w:val="ru-RU"/>
        </w:rPr>
        <w:t xml:space="preserve"> Приложение к ООП</w:t>
      </w:r>
    </w:p>
    <w:p w14:paraId="67CB6802" w14:textId="77777777" w:rsidR="00E238FE" w:rsidRPr="007E79F3" w:rsidRDefault="00E238FE" w:rsidP="00E238FE">
      <w:pPr>
        <w:spacing w:after="0" w:line="240" w:lineRule="auto"/>
        <w:ind w:left="1984" w:firstLine="140"/>
        <w:rPr>
          <w:rFonts w:ascii="Times New Roman" w:hAnsi="Times New Roman"/>
          <w:b/>
          <w:lang w:val="ru-RU"/>
        </w:rPr>
      </w:pPr>
      <w:r w:rsidRPr="007E79F3">
        <w:rPr>
          <w:rFonts w:ascii="Times New Roman" w:hAnsi="Times New Roman"/>
          <w:b/>
          <w:lang w:val="ru-RU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lang w:val="ru-RU"/>
        </w:rPr>
        <w:t xml:space="preserve">  </w:t>
      </w:r>
      <w:r w:rsidRPr="007E79F3">
        <w:rPr>
          <w:rFonts w:ascii="Times New Roman" w:hAnsi="Times New Roman"/>
          <w:b/>
          <w:lang w:val="ru-RU"/>
        </w:rPr>
        <w:t xml:space="preserve"> ООО(СОО)</w:t>
      </w:r>
    </w:p>
    <w:p w14:paraId="01620F3D" w14:textId="77777777" w:rsidR="00E238FE" w:rsidRPr="007E79F3" w:rsidRDefault="00E238FE" w:rsidP="00E238FE">
      <w:pPr>
        <w:spacing w:after="0" w:line="240" w:lineRule="auto"/>
        <w:ind w:left="1276" w:hanging="1418"/>
        <w:rPr>
          <w:rFonts w:ascii="Times New Roman" w:hAnsi="Times New Roman"/>
          <w:b/>
          <w:sz w:val="40"/>
          <w:szCs w:val="40"/>
          <w:lang w:val="ru-RU"/>
        </w:rPr>
      </w:pPr>
    </w:p>
    <w:p w14:paraId="29EF49F7" w14:textId="77777777" w:rsidR="00E238FE" w:rsidRPr="007E79F3" w:rsidRDefault="00E238FE" w:rsidP="00E238FE">
      <w:pPr>
        <w:spacing w:after="0" w:line="240" w:lineRule="auto"/>
        <w:ind w:left="1276" w:hanging="1418"/>
        <w:rPr>
          <w:rFonts w:ascii="Times New Roman" w:hAnsi="Times New Roman"/>
          <w:b/>
          <w:sz w:val="24"/>
          <w:szCs w:val="24"/>
          <w:lang w:val="ru-RU"/>
        </w:rPr>
      </w:pPr>
      <w:r w:rsidRPr="007E79F3">
        <w:rPr>
          <w:rFonts w:ascii="Times New Roman" w:hAnsi="Times New Roman"/>
          <w:b/>
          <w:sz w:val="40"/>
          <w:szCs w:val="40"/>
          <w:lang w:val="ru-RU"/>
        </w:rPr>
        <w:t>02-05</w:t>
      </w:r>
      <w:r w:rsidRPr="007E79F3">
        <w:rPr>
          <w:rFonts w:ascii="Times New Roman" w:hAnsi="Times New Roman"/>
          <w:b/>
          <w:sz w:val="28"/>
          <w:szCs w:val="24"/>
          <w:lang w:val="ru-RU"/>
        </w:rPr>
        <w:t xml:space="preserve">                           </w:t>
      </w:r>
      <w:r w:rsidRPr="007E79F3">
        <w:rPr>
          <w:rFonts w:ascii="Times New Roman" w:hAnsi="Times New Roman"/>
          <w:b/>
          <w:sz w:val="24"/>
          <w:szCs w:val="24"/>
          <w:lang w:val="ru-RU"/>
        </w:rPr>
        <w:t xml:space="preserve">     МУНИЦИПАЛЬНОЕ БЮДЖЕТНОЕ ОБЩЕОБРАЗОВАТЕЛЬНОЕ УЧРЕЖДЕНИЕ</w:t>
      </w:r>
    </w:p>
    <w:p w14:paraId="5BF5420D" w14:textId="77777777" w:rsidR="00E238FE" w:rsidRPr="007E79F3" w:rsidRDefault="00E238FE" w:rsidP="00E238F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E79F3">
        <w:rPr>
          <w:rFonts w:ascii="Times New Roman" w:hAnsi="Times New Roman"/>
          <w:b/>
          <w:sz w:val="24"/>
          <w:szCs w:val="24"/>
          <w:lang w:val="ru-RU"/>
        </w:rPr>
        <w:t>СРЕДНЯЯ ОБЩЕОБРАЗОВАТЕЛЬНАЯ ШКОЛА № 30</w:t>
      </w:r>
    </w:p>
    <w:p w14:paraId="6AF3D056" w14:textId="77777777" w:rsidR="00E238FE" w:rsidRPr="007E79F3" w:rsidRDefault="00E238FE" w:rsidP="00E238F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268C7312" w14:textId="77777777" w:rsidR="00E238FE" w:rsidRPr="007E79F3" w:rsidRDefault="00E238FE" w:rsidP="00E238F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75274EE1" w14:textId="77777777" w:rsidR="00E238FE" w:rsidRPr="007E79F3" w:rsidRDefault="00E238FE" w:rsidP="00E238FE">
      <w:pPr>
        <w:spacing w:beforeAutospacing="1" w:after="0" w:line="240" w:lineRule="auto"/>
        <w:jc w:val="center"/>
        <w:rPr>
          <w:rFonts w:ascii="Times New Roman" w:hAnsi="Times New Roman"/>
          <w:color w:val="333333"/>
          <w:sz w:val="21"/>
          <w:szCs w:val="21"/>
          <w:lang w:val="ru-RU" w:eastAsia="ru-RU"/>
        </w:rPr>
      </w:pPr>
    </w:p>
    <w:p w14:paraId="000A09AD" w14:textId="77777777" w:rsidR="00E238FE" w:rsidRPr="007E79F3" w:rsidRDefault="00E238FE" w:rsidP="00E238FE">
      <w:pPr>
        <w:spacing w:beforeAutospacing="1" w:after="0" w:line="240" w:lineRule="auto"/>
        <w:rPr>
          <w:rFonts w:ascii="Times New Roman" w:hAnsi="Times New Roman"/>
          <w:color w:val="333333"/>
          <w:sz w:val="21"/>
          <w:szCs w:val="21"/>
          <w:lang w:val="ru-RU" w:eastAsia="ru-RU"/>
        </w:rPr>
      </w:pPr>
    </w:p>
    <w:p w14:paraId="1C21CFBF" w14:textId="77777777" w:rsidR="00E238FE" w:rsidRPr="007E79F3" w:rsidRDefault="00E238FE" w:rsidP="00E238FE">
      <w:pPr>
        <w:spacing w:beforeAutospacing="1" w:after="0" w:line="240" w:lineRule="auto"/>
        <w:rPr>
          <w:rFonts w:ascii="Times New Roman" w:hAnsi="Times New Roman"/>
          <w:sz w:val="21"/>
          <w:szCs w:val="21"/>
          <w:lang w:val="ru-RU" w:eastAsia="ru-RU"/>
        </w:rPr>
      </w:pPr>
    </w:p>
    <w:p w14:paraId="582B9812" w14:textId="77777777" w:rsidR="00E238FE" w:rsidRPr="007E79F3" w:rsidRDefault="00E238FE" w:rsidP="00E238FE">
      <w:pPr>
        <w:spacing w:beforeAutospacing="1" w:after="0" w:line="24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r w:rsidRPr="007E79F3">
        <w:rPr>
          <w:rFonts w:ascii="Times New Roman" w:hAnsi="Times New Roman"/>
          <w:b/>
          <w:sz w:val="28"/>
          <w:szCs w:val="28"/>
          <w:lang w:val="ru-RU" w:eastAsia="ru-RU"/>
        </w:rPr>
        <w:t xml:space="preserve">РАБОЧАЯ ПРОГРАММА </w:t>
      </w:r>
    </w:p>
    <w:p w14:paraId="1B75CF2C" w14:textId="77777777" w:rsidR="00E238FE" w:rsidRPr="007E79F3" w:rsidRDefault="00E238FE" w:rsidP="00E238FE">
      <w:pPr>
        <w:spacing w:beforeAutospacing="1" w:after="0" w:line="24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r w:rsidRPr="007E79F3">
        <w:rPr>
          <w:rFonts w:ascii="Times New Roman" w:hAnsi="Times New Roman"/>
          <w:b/>
          <w:sz w:val="28"/>
          <w:szCs w:val="28"/>
          <w:lang w:val="ru-RU" w:eastAsia="ru-RU"/>
        </w:rPr>
        <w:t>НА УРОВЕНЬ СРЕДНЕГО ОБЩЕГО ОБРАЗОВАНИЯ</w:t>
      </w:r>
    </w:p>
    <w:p w14:paraId="11997C4A" w14:textId="560F9A59" w:rsidR="00E238FE" w:rsidRPr="007E79F3" w:rsidRDefault="00E238FE" w:rsidP="00E238FE">
      <w:pPr>
        <w:spacing w:beforeAutospacing="1" w:after="0" w:line="24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r w:rsidRPr="007E79F3">
        <w:rPr>
          <w:rFonts w:ascii="Times New Roman" w:hAnsi="Times New Roman"/>
          <w:b/>
          <w:sz w:val="28"/>
          <w:szCs w:val="28"/>
          <w:lang w:val="ru-RU" w:eastAsia="ru-RU"/>
        </w:rPr>
        <w:t>По предмету «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биология</w:t>
      </w:r>
      <w:r w:rsidRPr="007E79F3">
        <w:rPr>
          <w:rFonts w:ascii="Times New Roman" w:hAnsi="Times New Roman"/>
          <w:b/>
          <w:sz w:val="28"/>
          <w:szCs w:val="28"/>
          <w:lang w:val="ru-RU" w:eastAsia="ru-RU"/>
        </w:rPr>
        <w:t>»</w:t>
      </w:r>
    </w:p>
    <w:p w14:paraId="4841EA4A" w14:textId="77777777" w:rsidR="00E238FE" w:rsidRPr="007E79F3" w:rsidRDefault="00E238FE" w:rsidP="00E238FE">
      <w:pPr>
        <w:spacing w:beforeAutospacing="1" w:after="0" w:line="240" w:lineRule="auto"/>
        <w:jc w:val="center"/>
        <w:rPr>
          <w:rFonts w:ascii="Times New Roman" w:hAnsi="Times New Roman"/>
          <w:sz w:val="28"/>
          <w:szCs w:val="28"/>
          <w:lang w:val="ru-RU" w:eastAsia="ru-RU"/>
        </w:rPr>
      </w:pPr>
    </w:p>
    <w:p w14:paraId="23C5F6B2" w14:textId="77777777" w:rsidR="00E238FE" w:rsidRPr="007E79F3" w:rsidRDefault="00E238FE" w:rsidP="00E238FE">
      <w:pPr>
        <w:spacing w:beforeAutospacing="1" w:after="0" w:line="240" w:lineRule="auto"/>
        <w:jc w:val="center"/>
        <w:rPr>
          <w:rFonts w:ascii="Times New Roman" w:hAnsi="Times New Roman"/>
          <w:sz w:val="28"/>
          <w:szCs w:val="28"/>
          <w:lang w:val="ru-RU" w:eastAsia="ru-RU"/>
        </w:rPr>
      </w:pPr>
    </w:p>
    <w:p w14:paraId="7C95CE05" w14:textId="77777777" w:rsidR="00E238FE" w:rsidRPr="007E79F3" w:rsidRDefault="00E238FE" w:rsidP="00E238FE">
      <w:pPr>
        <w:spacing w:beforeAutospacing="1" w:after="0" w:line="240" w:lineRule="auto"/>
        <w:rPr>
          <w:rFonts w:ascii="Times New Roman" w:hAnsi="Times New Roman"/>
          <w:sz w:val="28"/>
          <w:szCs w:val="28"/>
          <w:lang w:val="ru-RU" w:eastAsia="ru-RU"/>
        </w:rPr>
      </w:pPr>
    </w:p>
    <w:p w14:paraId="1A0DA156" w14:textId="77777777" w:rsidR="00E238FE" w:rsidRPr="007E79F3" w:rsidRDefault="00E238FE" w:rsidP="00E238FE">
      <w:pPr>
        <w:spacing w:beforeAutospacing="1" w:after="0" w:line="240" w:lineRule="auto"/>
        <w:jc w:val="center"/>
        <w:rPr>
          <w:rFonts w:ascii="Times New Roman" w:hAnsi="Times New Roman"/>
          <w:sz w:val="28"/>
          <w:szCs w:val="28"/>
          <w:lang w:val="ru-RU" w:eastAsia="ru-RU"/>
        </w:rPr>
      </w:pPr>
      <w:r w:rsidRPr="007E79F3">
        <w:rPr>
          <w:rFonts w:ascii="Times New Roman" w:hAnsi="Times New Roman"/>
          <w:sz w:val="28"/>
          <w:szCs w:val="28"/>
          <w:lang w:val="ru-RU" w:eastAsia="ru-RU"/>
        </w:rPr>
        <w:t>г. Набережные Челны</w:t>
      </w:r>
    </w:p>
    <w:p w14:paraId="14CEEFEF" w14:textId="7F145980" w:rsidR="00CA4F50" w:rsidRPr="00016171" w:rsidRDefault="00C5425E" w:rsidP="00C5425E">
      <w:pPr>
        <w:spacing w:after="0"/>
        <w:ind w:left="120"/>
        <w:jc w:val="center"/>
        <w:rPr>
          <w:lang w:val="ru-RU"/>
        </w:rPr>
      </w:pPr>
      <w:r w:rsidRPr="00016171">
        <w:rPr>
          <w:lang w:val="ru-RU"/>
        </w:rPr>
        <w:br w:type="page"/>
      </w:r>
    </w:p>
    <w:p w14:paraId="487B23FD" w14:textId="77777777" w:rsidR="00CA4F50" w:rsidRPr="00C5425E" w:rsidRDefault="00CA4F50">
      <w:pPr>
        <w:rPr>
          <w:lang w:val="ru-RU"/>
        </w:rPr>
        <w:sectPr w:rsidR="00CA4F50" w:rsidRPr="00C5425E" w:rsidSect="00C5425E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14:paraId="37207D7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bookmarkStart w:id="1" w:name="block-4044380"/>
      <w:bookmarkEnd w:id="0"/>
      <w:r w:rsidRPr="00C5425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47964C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"Биология" (далее - биология) на уровне среднего общего образования разработана на основе Федерального закона от 29.12.2012 № 273-ФЗ «Об образовании в Российской Федерации», ФГОС СОО, Концепции преподава</w:t>
      </w:r>
      <w:r w:rsidRPr="00C5425E">
        <w:rPr>
          <w:rFonts w:ascii="Times New Roman" w:hAnsi="Times New Roman"/>
          <w:color w:val="000000"/>
          <w:sz w:val="28"/>
          <w:lang w:val="ru-RU"/>
        </w:rPr>
        <w:t>ния учебного предмета «Биология» и основных положений федеральной рабочей программы воспитания.</w:t>
      </w:r>
    </w:p>
    <w:p w14:paraId="701B91A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Учебный предмет «Биология» углублённого уровня изучения (10–11 классы) является одним из компонентов предметной области «Естественно-научные предметы». Согласно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положениям ФГОС СОО профильные учебные предметы, изучаемые на углублённом уровне, являются способом дифференциации обучения на уровне среднего общего образования и призваны обеспечить преемственность между основным общим, средним общим, средним профессион</w:t>
      </w:r>
      <w:r w:rsidRPr="00C5425E">
        <w:rPr>
          <w:rFonts w:ascii="Times New Roman" w:hAnsi="Times New Roman"/>
          <w:color w:val="000000"/>
          <w:sz w:val="28"/>
          <w:lang w:val="ru-RU"/>
        </w:rPr>
        <w:t>альным и высшим образованием. В то же время каждый из этих учебных предметов должен быть ориентирован на приоритетное решение образовательных, воспитательных и развивающих задач, связанных с профориентацией обучающихся и стимулированием интереса к конкретн</w:t>
      </w:r>
      <w:r w:rsidRPr="00C5425E">
        <w:rPr>
          <w:rFonts w:ascii="Times New Roman" w:hAnsi="Times New Roman"/>
          <w:color w:val="000000"/>
          <w:sz w:val="28"/>
          <w:lang w:val="ru-RU"/>
        </w:rPr>
        <w:t>ой области научного знания, связанного с биологией, медициной, экологией, психологией, спортом или военным делом.</w:t>
      </w:r>
    </w:p>
    <w:p w14:paraId="6CB0E8B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"Биология" даёт представление о цели и задачах изучения учебного предмета «Биология» на углублённом уровне, опр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еделяет обязательное (инвариантное) предметное содержание, его структурирование по разделам и темам, распределение по классам, рекомендует последовательность изучения учебного материала с учётом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</w:t>
      </w:r>
      <w:r w:rsidRPr="00C5425E">
        <w:rPr>
          <w:rFonts w:ascii="Times New Roman" w:hAnsi="Times New Roman"/>
          <w:color w:val="000000"/>
          <w:sz w:val="28"/>
          <w:lang w:val="ru-RU"/>
        </w:rPr>
        <w:t>есса, возрастных особенностей обучающихся. В программе по биологии реализован принцип преемственности с изучением биологии на уровне основного общего образования, благодаря чему просматривается направленность на последующее развитие биологических знаний, о</w:t>
      </w:r>
      <w:r w:rsidRPr="00C5425E">
        <w:rPr>
          <w:rFonts w:ascii="Times New Roman" w:hAnsi="Times New Roman"/>
          <w:color w:val="000000"/>
          <w:sz w:val="28"/>
          <w:lang w:val="ru-RU"/>
        </w:rPr>
        <w:t>риентированных на формирование естественно-научного мировоззрения, экологического мышления, представлений о здоровом образе жизни, на воспитание бережного отношения к окружающей природной среде. В программе по биологии также показаны возможности учебного п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редмета «Биология» в реализации требований ФГОС СОО к планируемым личностным, метапредметным и предметным результатам обучения и в формировании основных видов учебно-познавательной деятельности обучающихся по освоению содержания биологического образования </w:t>
      </w:r>
      <w:r w:rsidRPr="00C5425E">
        <w:rPr>
          <w:rFonts w:ascii="Times New Roman" w:hAnsi="Times New Roman"/>
          <w:color w:val="000000"/>
          <w:sz w:val="28"/>
          <w:lang w:val="ru-RU"/>
        </w:rPr>
        <w:t>на уровне среднего общего образования.</w:t>
      </w:r>
    </w:p>
    <w:p w14:paraId="59DCEEA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Учебный предмет «Биология» на уровне среднего общего образования завершает биологическое образование в школе и ориентирован на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расширение и углубление знаний обучающихся о живой природе, основах молекулярной и клеточн</w:t>
      </w:r>
      <w:r w:rsidRPr="00C5425E">
        <w:rPr>
          <w:rFonts w:ascii="Times New Roman" w:hAnsi="Times New Roman"/>
          <w:color w:val="000000"/>
          <w:sz w:val="28"/>
          <w:lang w:val="ru-RU"/>
        </w:rPr>
        <w:t>ой биологии, эмбриологии и биологии развития, генетики, селекции, биотехнологии, эволюционного учения и экологии.</w:t>
      </w:r>
    </w:p>
    <w:p w14:paraId="0BBD4B3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Изучение учебного предмета «Биология» на углубленном уровне ориентировано на подготовку обучающихся к последующему получению биологического об</w:t>
      </w:r>
      <w:r w:rsidRPr="00C5425E">
        <w:rPr>
          <w:rFonts w:ascii="Times New Roman" w:hAnsi="Times New Roman"/>
          <w:color w:val="000000"/>
          <w:sz w:val="28"/>
          <w:lang w:val="ru-RU"/>
        </w:rPr>
        <w:t>разования в вузах и организациях среднего профессионального образования. Основу его содержания составляет система биологических знаний, полученных при изучении обучающимися соответствующих систематических разделов биологии на уровне основного общего образо</w:t>
      </w:r>
      <w:r w:rsidRPr="00C5425E">
        <w:rPr>
          <w:rFonts w:ascii="Times New Roman" w:hAnsi="Times New Roman"/>
          <w:color w:val="000000"/>
          <w:sz w:val="28"/>
          <w:lang w:val="ru-RU"/>
        </w:rPr>
        <w:t>вания, в 10–11 классах эти знания получают развитие. Так, расширены и углублены биологические знания о растениях, животных, грибах, бактериях, организме человека, общих закономерностях жизни, дополнительно включены биологические сведения прикладного и поис</w:t>
      </w:r>
      <w:r w:rsidRPr="00C5425E">
        <w:rPr>
          <w:rFonts w:ascii="Times New Roman" w:hAnsi="Times New Roman"/>
          <w:color w:val="000000"/>
          <w:sz w:val="28"/>
          <w:lang w:val="ru-RU"/>
        </w:rPr>
        <w:t>кового характера, которые можно использовать как ориентиры для последующего выбора профессии. Возможна также интеграция биологических знаний с соответствующими знаниями, полученными обучающимися при изучении физики, химии, географии и математики.</w:t>
      </w:r>
    </w:p>
    <w:p w14:paraId="77FBA48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Структура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программы по учебному предмету "Биология" отражает системно-уровневый и эволюционный подходы к изучению биологии. Согласно им, изучаются свойства и закономерности, характерные для живых систем разного уровня организации, эволюции органического мира на Зем</w:t>
      </w:r>
      <w:r w:rsidRPr="00C5425E">
        <w:rPr>
          <w:rFonts w:ascii="Times New Roman" w:hAnsi="Times New Roman"/>
          <w:color w:val="000000"/>
          <w:sz w:val="28"/>
          <w:lang w:val="ru-RU"/>
        </w:rPr>
        <w:t>ле, сохранения биологического разнообразия планеты. Так, в 10 классе изучаются основы молекулярной и клеточной биологии, эмбриологии и биологии развития, генетики и селекции, биотехнологии и синтетической биологии, актуализируются знания обучающихся по бот</w:t>
      </w:r>
      <w:r w:rsidRPr="00C5425E">
        <w:rPr>
          <w:rFonts w:ascii="Times New Roman" w:hAnsi="Times New Roman"/>
          <w:color w:val="000000"/>
          <w:sz w:val="28"/>
          <w:lang w:val="ru-RU"/>
        </w:rPr>
        <w:t>анике, зоологии, анатомии, физиологии человека. В 11 классе изучаются эволюционное учение, основы экологии и учение о биосфере.</w:t>
      </w:r>
    </w:p>
    <w:p w14:paraId="0BE361D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Учебный предмет «Биология» призван обеспечить освоение обучающимися биологических теорий и законов, идей, принципов и правил, ле</w:t>
      </w:r>
      <w:r w:rsidRPr="00C5425E">
        <w:rPr>
          <w:rFonts w:ascii="Times New Roman" w:hAnsi="Times New Roman"/>
          <w:color w:val="000000"/>
          <w:sz w:val="28"/>
          <w:lang w:val="ru-RU"/>
        </w:rPr>
        <w:t>жащих в основе современной естественно-научной картины мира, знаний о строении, многообразии и особенностях клетки, организма, популяции, биоценоза, экосистемы, о выдающихся научных достижениях, современных исследованиях в биологии, прикладных аспектах био</w:t>
      </w:r>
      <w:r w:rsidRPr="00C5425E">
        <w:rPr>
          <w:rFonts w:ascii="Times New Roman" w:hAnsi="Times New Roman"/>
          <w:color w:val="000000"/>
          <w:sz w:val="28"/>
          <w:lang w:val="ru-RU"/>
        </w:rPr>
        <w:t>логических знаний. Для развития и поддержания интереса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</w:t>
      </w:r>
      <w:r w:rsidRPr="00C5425E">
        <w:rPr>
          <w:rFonts w:ascii="Times New Roman" w:hAnsi="Times New Roman"/>
          <w:color w:val="000000"/>
          <w:sz w:val="28"/>
          <w:lang w:val="ru-RU"/>
        </w:rPr>
        <w:t>и, вкладом отечественных и зарубежных учёных в решение важнейших биологических и экологических проблем.</w:t>
      </w:r>
    </w:p>
    <w:p w14:paraId="2D2DB27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Цель изучения учебного предмета «Биология» на углублённом уровне – овладение обучающимися знаниями о структурно-функциональной организации живых систем </w:t>
      </w:r>
      <w:r w:rsidRPr="00C5425E">
        <w:rPr>
          <w:rFonts w:ascii="Times New Roman" w:hAnsi="Times New Roman"/>
          <w:color w:val="000000"/>
          <w:sz w:val="28"/>
          <w:lang w:val="ru-RU"/>
        </w:rPr>
        <w:t>разного ранга и приобретение умений использовать эти знания в формировании интереса к определённой области профессиональной деятельности, связанной с биологией, или к выбору учебного заведения для продолжения биологического образования.</w:t>
      </w:r>
    </w:p>
    <w:p w14:paraId="4D23BFD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Достижение цели изу</w:t>
      </w:r>
      <w:r w:rsidRPr="00C5425E">
        <w:rPr>
          <w:rFonts w:ascii="Times New Roman" w:hAnsi="Times New Roman"/>
          <w:color w:val="000000"/>
          <w:sz w:val="28"/>
          <w:lang w:val="ru-RU"/>
        </w:rPr>
        <w:t>чения учебного предмета «Биология» на углублённом уровне обеспечивается решением следующих задач:</w:t>
      </w:r>
    </w:p>
    <w:p w14:paraId="6F8381A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освоение обучающимися системы биологических знаний: об основных биологических теориях, концепциях, гипотезах, законах, закономерностях и правилах, составляющи</w:t>
      </w:r>
      <w:r w:rsidRPr="00C5425E">
        <w:rPr>
          <w:rFonts w:ascii="Times New Roman" w:hAnsi="Times New Roman"/>
          <w:color w:val="000000"/>
          <w:sz w:val="28"/>
          <w:lang w:val="ru-RU"/>
        </w:rPr>
        <w:t>х современную естественно-научную картину мира; о строении, многообразии и особенностях биологических систем (клетка, организм, популяция, вид, биогеоценоз, биосфера); о выдающихся открытиях и современных исследованиях в биологии;</w:t>
      </w:r>
    </w:p>
    <w:p w14:paraId="2312E39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ознакомление обучающихся </w:t>
      </w:r>
      <w:r w:rsidRPr="00C5425E">
        <w:rPr>
          <w:rFonts w:ascii="Times New Roman" w:hAnsi="Times New Roman"/>
          <w:color w:val="000000"/>
          <w:sz w:val="28"/>
          <w:lang w:val="ru-RU"/>
        </w:rPr>
        <w:t>с методами познания живой природы: исследовательскими методами биологических наук (молекулярной и клеточной биологии, эмбриологии и биологии развития, генетики и селекции, биотехнологии и синтетической биологии, палеонтологии, экологии); методами самостоят</w:t>
      </w:r>
      <w:r w:rsidRPr="00C5425E">
        <w:rPr>
          <w:rFonts w:ascii="Times New Roman" w:hAnsi="Times New Roman"/>
          <w:color w:val="000000"/>
          <w:sz w:val="28"/>
          <w:lang w:val="ru-RU"/>
        </w:rPr>
        <w:t>ельного проведения биологических исследований в лаборатории и в природе (наблюдение, измерение, эксперимент, моделирование);</w:t>
      </w:r>
    </w:p>
    <w:p w14:paraId="26B25A4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овладение обучающимися умениями: самостоятельно находить, анализировать и использовать биологическую информацию; пользоваться биоло</w:t>
      </w:r>
      <w:r w:rsidRPr="00C5425E">
        <w:rPr>
          <w:rFonts w:ascii="Times New Roman" w:hAnsi="Times New Roman"/>
          <w:color w:val="000000"/>
          <w:sz w:val="28"/>
          <w:lang w:val="ru-RU"/>
        </w:rPr>
        <w:t>гической терминологией и символикой; устанавливать связь между развитием биологии и социально-экономическими и экологическими проблемами человечества; оценивать последствия своей деятельности по отношению к окружающей природной среде, собственному здоровью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и здоровью окружающих людей; обосновывать и соблюдать меры профилактики инфекционных заболеваний, правила поведения в природе и обеспечения безопасности собственной жизнедеятельности в чрезвычайных ситуациях природного и техногенного характера; характериз</w:t>
      </w:r>
      <w:r w:rsidRPr="00C5425E">
        <w:rPr>
          <w:rFonts w:ascii="Times New Roman" w:hAnsi="Times New Roman"/>
          <w:color w:val="000000"/>
          <w:sz w:val="28"/>
          <w:lang w:val="ru-RU"/>
        </w:rPr>
        <w:t>овать современные научные открытия в области биологии;</w:t>
      </w:r>
    </w:p>
    <w:p w14:paraId="233ED6C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развитие у обучающихся интеллектуальных и творческих способностей в процессе знакомства с выдающимися открытиями и современными исследованиями в биологии, решаемыми ею проблемами, методологией биологич</w:t>
      </w:r>
      <w:r w:rsidRPr="00C5425E">
        <w:rPr>
          <w:rFonts w:ascii="Times New Roman" w:hAnsi="Times New Roman"/>
          <w:color w:val="000000"/>
          <w:sz w:val="28"/>
          <w:lang w:val="ru-RU"/>
        </w:rPr>
        <w:t>еского исследования, проведения экспериментальных исследований, решения биологических задач, моделирования биологических объектов и процессов;</w:t>
      </w:r>
    </w:p>
    <w:p w14:paraId="3CC32AF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воспитание у обучающихся ценностного отношения к живой природе в целом и к отдельным её объектам и явлениям; форм</w:t>
      </w:r>
      <w:r w:rsidRPr="00C5425E">
        <w:rPr>
          <w:rFonts w:ascii="Times New Roman" w:hAnsi="Times New Roman"/>
          <w:color w:val="000000"/>
          <w:sz w:val="28"/>
          <w:lang w:val="ru-RU"/>
        </w:rPr>
        <w:t>ирование экологической, генетической грамотности, общей культуры поведения в природе; интеграции естественно-научных знаний;</w:t>
      </w:r>
    </w:p>
    <w:p w14:paraId="26555F2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приобретение обучающимися компетентности в рациональном природопользовании (соблюдение правил поведения в природе, охраны видов, эк</w:t>
      </w:r>
      <w:r w:rsidRPr="00C5425E">
        <w:rPr>
          <w:rFonts w:ascii="Times New Roman" w:hAnsi="Times New Roman"/>
          <w:color w:val="000000"/>
          <w:sz w:val="28"/>
          <w:lang w:val="ru-RU"/>
        </w:rPr>
        <w:t>осистем, биосферы), сохранении собственного здоровья и здоровья окружающих людей (соблюдения мер профилактики заболеваний, обеспечение безопасности жизнедеятельности в чрезвычайных ситуациях природного и техногенного характера) на основе использования биол</w:t>
      </w:r>
      <w:r w:rsidRPr="00C5425E">
        <w:rPr>
          <w:rFonts w:ascii="Times New Roman" w:hAnsi="Times New Roman"/>
          <w:color w:val="000000"/>
          <w:sz w:val="28"/>
          <w:lang w:val="ru-RU"/>
        </w:rPr>
        <w:t>огических знаний и умений в повседневной жизни;</w:t>
      </w:r>
    </w:p>
    <w:p w14:paraId="342FAE2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создание условий для осознанного выбора обучающимися индивидуальной образовательной траектории, способствующей последующему профессиональному самоопределению, в соответствии с индивидуальными интересами и пот</w:t>
      </w:r>
      <w:r w:rsidRPr="00C5425E">
        <w:rPr>
          <w:rFonts w:ascii="Times New Roman" w:hAnsi="Times New Roman"/>
          <w:color w:val="000000"/>
          <w:sz w:val="28"/>
          <w:lang w:val="ru-RU"/>
        </w:rPr>
        <w:t>ребностями региона.</w:t>
      </w:r>
    </w:p>
    <w:p w14:paraId="2438483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ae087229-bc2a-42f7-a634-a0357f20ae55"/>
      <w:r w:rsidRPr="00C5425E">
        <w:rPr>
          <w:rFonts w:ascii="Times New Roman" w:hAnsi="Times New Roman"/>
          <w:color w:val="000000"/>
          <w:sz w:val="28"/>
          <w:lang w:val="ru-RU"/>
        </w:rPr>
        <w:t>Общее число часов, отведенных на изучение биологии на углубленном уровне среднего общего образования, составляет 204 часа: в 10 классе – 102 часа (3 часа в неделю), в 11 классе – 102 часа (3 часа в неделю).</w:t>
      </w:r>
      <w:bookmarkEnd w:id="2"/>
      <w:r w:rsidRPr="00C5425E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1E361A4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Отбор организационных форм</w:t>
      </w:r>
      <w:r w:rsidRPr="00C5425E">
        <w:rPr>
          <w:rFonts w:ascii="Times New Roman" w:hAnsi="Times New Roman"/>
          <w:color w:val="000000"/>
          <w:sz w:val="28"/>
          <w:lang w:val="ru-RU"/>
        </w:rPr>
        <w:t>,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образования.</w:t>
      </w:r>
    </w:p>
    <w:p w14:paraId="1C99E7A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Обязательным условием при обучении биологии н</w:t>
      </w:r>
      <w:r w:rsidRPr="00C5425E">
        <w:rPr>
          <w:rFonts w:ascii="Times New Roman" w:hAnsi="Times New Roman"/>
          <w:color w:val="000000"/>
          <w:sz w:val="28"/>
          <w:lang w:val="ru-RU"/>
        </w:rPr>
        <w:t>а углублённом уровне является проведение лабораторных и практических работ. Также участие обучающихся в выполнении проектных и учебно-исследовательских работ, тематика которых определяется учителем на основе имеющихся материально-технических ресурсов и мес</w:t>
      </w:r>
      <w:r w:rsidRPr="00C5425E">
        <w:rPr>
          <w:rFonts w:ascii="Times New Roman" w:hAnsi="Times New Roman"/>
          <w:color w:val="000000"/>
          <w:sz w:val="28"/>
          <w:lang w:val="ru-RU"/>
        </w:rPr>
        <w:t>тных природных условий.</w:t>
      </w:r>
    </w:p>
    <w:p w14:paraId="57591323" w14:textId="77777777" w:rsidR="00CA4F50" w:rsidRPr="00C5425E" w:rsidRDefault="00CA4F50">
      <w:pPr>
        <w:rPr>
          <w:lang w:val="ru-RU"/>
        </w:rPr>
        <w:sectPr w:rsidR="00CA4F50" w:rsidRPr="00C5425E">
          <w:pgSz w:w="11906" w:h="16383"/>
          <w:pgMar w:top="1134" w:right="850" w:bottom="1134" w:left="1701" w:header="720" w:footer="720" w:gutter="0"/>
          <w:cols w:space="720"/>
        </w:sectPr>
      </w:pPr>
    </w:p>
    <w:p w14:paraId="0F401044" w14:textId="77777777" w:rsidR="00CA4F50" w:rsidRPr="00C5425E" w:rsidRDefault="00E238FE">
      <w:pPr>
        <w:spacing w:after="0" w:line="264" w:lineRule="auto"/>
        <w:ind w:left="120"/>
        <w:jc w:val="both"/>
        <w:rPr>
          <w:lang w:val="ru-RU"/>
        </w:rPr>
      </w:pPr>
      <w:bookmarkStart w:id="3" w:name="block-4044381"/>
      <w:bookmarkEnd w:id="1"/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14:paraId="27BCBF6B" w14:textId="77777777" w:rsidR="00CA4F50" w:rsidRPr="00C5425E" w:rsidRDefault="00E238FE">
      <w:pPr>
        <w:spacing w:after="0" w:line="264" w:lineRule="auto"/>
        <w:ind w:left="12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​</w:t>
      </w:r>
    </w:p>
    <w:p w14:paraId="0F0846FD" w14:textId="77777777" w:rsidR="00CA4F50" w:rsidRPr="00C5425E" w:rsidRDefault="00E238FE">
      <w:pPr>
        <w:spacing w:after="0" w:line="264" w:lineRule="auto"/>
        <w:ind w:left="12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4B980697" w14:textId="77777777" w:rsidR="00CA4F50" w:rsidRPr="00C5425E" w:rsidRDefault="00CA4F50">
      <w:pPr>
        <w:spacing w:after="0" w:line="264" w:lineRule="auto"/>
        <w:ind w:left="120"/>
        <w:jc w:val="both"/>
        <w:rPr>
          <w:lang w:val="ru-RU"/>
        </w:rPr>
      </w:pPr>
    </w:p>
    <w:p w14:paraId="2241AEE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программы, выделенное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курсивом</w:t>
      </w:r>
      <w:r w:rsidRPr="00C5425E">
        <w:rPr>
          <w:rFonts w:ascii="Times New Roman" w:hAnsi="Times New Roman"/>
          <w:color w:val="000000"/>
          <w:sz w:val="28"/>
          <w:lang w:val="ru-RU"/>
        </w:rPr>
        <w:t>, не входит в проверку государственной итоговой аттестации (ГИА).</w:t>
      </w:r>
    </w:p>
    <w:p w14:paraId="4CE01B9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 xml:space="preserve">Тема 1. Биология как наука </w:t>
      </w:r>
    </w:p>
    <w:p w14:paraId="4C8FBF8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Современная биология – комплексная наука. Краткая история </w:t>
      </w:r>
      <w:r w:rsidRPr="00C5425E">
        <w:rPr>
          <w:rFonts w:ascii="Times New Roman" w:hAnsi="Times New Roman"/>
          <w:color w:val="000000"/>
          <w:sz w:val="28"/>
          <w:lang w:val="ru-RU"/>
        </w:rPr>
        <w:t>развития биологии. Биологические науки и изучаемые ими проблемы. Фундаментальные, прикладные и поисковые научные исследования в биологии.</w:t>
      </w:r>
    </w:p>
    <w:p w14:paraId="41B497E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Значение биологии в формировании современной естественно-научной картины мира. Профессии, связанные с биологией. Значе</w:t>
      </w:r>
      <w:r w:rsidRPr="00C5425E">
        <w:rPr>
          <w:rFonts w:ascii="Times New Roman" w:hAnsi="Times New Roman"/>
          <w:color w:val="000000"/>
          <w:sz w:val="28"/>
          <w:lang w:val="ru-RU"/>
        </w:rPr>
        <w:t>ние биологии в практической деятельности человека: медицине, сельском хозяйстве, промышленности, охране природы.</w:t>
      </w:r>
    </w:p>
    <w:p w14:paraId="483479A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202B8B08" w14:textId="77777777" w:rsidR="00CA4F50" w:rsidRPr="00016171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Портреты: Аристотель, Теофраст, К. Линней, Ж. Б. Ламарк, Ч. Дарвин, У. Гарвей, Г. Мендель, В. И. Вернадский, И. П. Павлов, И. И. М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ечников, Н. И. Вавилов, Н. В. Тимофеев-Ресовский, Дж. </w:t>
      </w:r>
      <w:r w:rsidRPr="00016171">
        <w:rPr>
          <w:rFonts w:ascii="Times New Roman" w:hAnsi="Times New Roman"/>
          <w:color w:val="000000"/>
          <w:sz w:val="28"/>
          <w:lang w:val="ru-RU"/>
        </w:rPr>
        <w:t>Уотсон, Ф. Крик, Д. К. Беляев.</w:t>
      </w:r>
    </w:p>
    <w:p w14:paraId="41816E7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«Связь биологии с другими науками», «Система биологических наук».</w:t>
      </w:r>
    </w:p>
    <w:p w14:paraId="1D7702A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2. Живые системы и их изучение</w:t>
      </w:r>
    </w:p>
    <w:p w14:paraId="79AC8D9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Живые системы как предмет изучения биологии. Свойств</w:t>
      </w:r>
      <w:r w:rsidRPr="00C5425E">
        <w:rPr>
          <w:rFonts w:ascii="Times New Roman" w:hAnsi="Times New Roman"/>
          <w:color w:val="000000"/>
          <w:sz w:val="28"/>
          <w:lang w:val="ru-RU"/>
        </w:rPr>
        <w:t>а живых систем: единство химического состава, дискретность и целостность, сложность и упорядоченность структуры, открытость, самоорганизация, самовоспроизведение, раздражимость, изменчивость, рост и развитие.</w:t>
      </w:r>
    </w:p>
    <w:p w14:paraId="6BC0AF0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Уровни организации живых систем: молекулярный, </w:t>
      </w:r>
      <w:r w:rsidRPr="00C5425E">
        <w:rPr>
          <w:rFonts w:ascii="Times New Roman" w:hAnsi="Times New Roman"/>
          <w:color w:val="000000"/>
          <w:sz w:val="28"/>
          <w:lang w:val="ru-RU"/>
        </w:rPr>
        <w:t>клеточный, тканевый, организменный, популяционно-видовой, экосистемный (биогеоценотический), биосферный. Процессы, происходящие в живых системах. Основные признаки живого. Жизнь как форма существования материи. Науки, изучающие живые системы на разных уров</w:t>
      </w:r>
      <w:r w:rsidRPr="00C5425E">
        <w:rPr>
          <w:rFonts w:ascii="Times New Roman" w:hAnsi="Times New Roman"/>
          <w:color w:val="000000"/>
          <w:sz w:val="28"/>
          <w:lang w:val="ru-RU"/>
        </w:rPr>
        <w:t>нях организации.</w:t>
      </w:r>
    </w:p>
    <w:p w14:paraId="5A084D6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Изучение живых систем. Методы биологической науки. Наблюдение, измерение, эксперимент, систематизация, метаанализ. Понятие о зависимой и независимой переменной. Планирование эксперимента. Постановка и проверка гипотез. Нулевая гипотеза. По</w:t>
      </w:r>
      <w:r w:rsidRPr="00C5425E">
        <w:rPr>
          <w:rFonts w:ascii="Times New Roman" w:hAnsi="Times New Roman"/>
          <w:color w:val="000000"/>
          <w:sz w:val="28"/>
          <w:lang w:val="ru-RU"/>
        </w:rPr>
        <w:t>нятие выборки и её достоверность. Разброс в биологических данных. Оценка достоверности полученных результатов. Причины искажения результатов эксперимента. Понятие статистического теста.</w:t>
      </w:r>
    </w:p>
    <w:p w14:paraId="0B8F485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12D7AB4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Таблицы и схемы: «Основные признаки жизни», «Биологически</w:t>
      </w:r>
      <w:r w:rsidRPr="00C5425E">
        <w:rPr>
          <w:rFonts w:ascii="Times New Roman" w:hAnsi="Times New Roman"/>
          <w:color w:val="000000"/>
          <w:sz w:val="28"/>
          <w:lang w:val="ru-RU"/>
        </w:rPr>
        <w:t>е системы», «Свойства живой материи», «Уровни организации живой природы», «Строение животной клетки», «Ткани животных», «Системы органов человеческого организма», «Биогеоценоз», «Биосфера», «Методы изучения живой природы».</w:t>
      </w:r>
    </w:p>
    <w:p w14:paraId="76D2323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лабораторное оборуд</w:t>
      </w:r>
      <w:r w:rsidRPr="00C5425E">
        <w:rPr>
          <w:rFonts w:ascii="Times New Roman" w:hAnsi="Times New Roman"/>
          <w:color w:val="000000"/>
          <w:sz w:val="28"/>
          <w:lang w:val="ru-RU"/>
        </w:rPr>
        <w:t>ование для проведения наблюдений, измерений, экспериментов.</w:t>
      </w:r>
    </w:p>
    <w:p w14:paraId="78DDFC2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«Использование различных методов при изучении живых систем».</w:t>
      </w:r>
    </w:p>
    <w:p w14:paraId="771FC57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3. Биология клетки</w:t>
      </w:r>
    </w:p>
    <w:p w14:paraId="18E7BAA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Клетка – структурно-функциональная единица живого. История открытия клетки. Работы Р. Гука,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А. Левенгука. Клеточная теория (Т. Шванн, М.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Шлейден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Р. Вирхов). Основные положения современной клеточной теории.</w:t>
      </w:r>
    </w:p>
    <w:p w14:paraId="0CF070B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Методы молекулярной и клеточной биологии: микроскопия, хроматография, электрофорез, метод меченых атомов, дифференциальное центрифугирование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, культивирование клеток.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Изучение фиксированных клеток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. Электронная микроскопия.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Конфокальная микроскопия. Витальное (прижизненное) изучение клеток.</w:t>
      </w:r>
    </w:p>
    <w:p w14:paraId="7F20BA0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258C819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Портреты: Р. Гук, А. Левенгук, Т. Шванн, М.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Шлейден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Р. Вирхов, К. М. Бэр.</w:t>
      </w:r>
    </w:p>
    <w:p w14:paraId="1A53835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</w:t>
      </w:r>
      <w:r w:rsidRPr="00C5425E">
        <w:rPr>
          <w:rFonts w:ascii="Times New Roman" w:hAnsi="Times New Roman"/>
          <w:color w:val="000000"/>
          <w:sz w:val="28"/>
          <w:lang w:val="ru-RU"/>
        </w:rPr>
        <w:t>Световой микроскоп», «Электронный микроскоп», «История развития методов микроскопии».</w:t>
      </w:r>
    </w:p>
    <w:p w14:paraId="10E2C7D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световой микроскоп, микропрепараты растительных, животных и бактериальных клеток.</w:t>
      </w:r>
    </w:p>
    <w:p w14:paraId="6719937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методов клеточной биологии (хроматография, э</w:t>
      </w:r>
      <w:r w:rsidRPr="00C5425E">
        <w:rPr>
          <w:rFonts w:ascii="Times New Roman" w:hAnsi="Times New Roman"/>
          <w:color w:val="000000"/>
          <w:sz w:val="28"/>
          <w:lang w:val="ru-RU"/>
        </w:rPr>
        <w:t>лектрофорез, дифференциальное центрифугирование, ПЦР)».</w:t>
      </w:r>
    </w:p>
    <w:p w14:paraId="5B3C236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4. Химическая организация клетки</w:t>
      </w:r>
    </w:p>
    <w:p w14:paraId="2D28514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Химический состав клетки. Макро-, микро- и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ультрамикроэлементы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. Вода и её роль как растворителя, реагента, участие в структурировании клетки, теплорегуляции. </w:t>
      </w:r>
      <w:r w:rsidRPr="00C5425E">
        <w:rPr>
          <w:rFonts w:ascii="Times New Roman" w:hAnsi="Times New Roman"/>
          <w:color w:val="000000"/>
          <w:sz w:val="28"/>
          <w:lang w:val="ru-RU"/>
        </w:rPr>
        <w:t>Минеральные вещества клетки, их биологическая роль. Роль катионов и анионов в клетке.</w:t>
      </w:r>
    </w:p>
    <w:p w14:paraId="7EC32FF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Органические вещества клетки. Биологические полимеры. Белки. Аминокислотный состав белков. Структуры белковой молекулы. Первичная структура белка, пептидная связь. Вторич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ная, третичная, четвертичная структуры. Денатурация. Свойства белков. Классификация белков. Биологические функции белков.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Прионы</w:t>
      </w:r>
      <w:r w:rsidRPr="00C5425E">
        <w:rPr>
          <w:rFonts w:ascii="Times New Roman" w:hAnsi="Times New Roman"/>
          <w:color w:val="000000"/>
          <w:sz w:val="28"/>
          <w:lang w:val="ru-RU"/>
        </w:rPr>
        <w:t>.</w:t>
      </w:r>
    </w:p>
    <w:p w14:paraId="211302E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Углеводы. Моносахариды, дисахариды, олигосахариды и полисахариды. Общий план строения и физико-химические свойства углеводов. </w:t>
      </w:r>
      <w:r w:rsidRPr="00C5425E">
        <w:rPr>
          <w:rFonts w:ascii="Times New Roman" w:hAnsi="Times New Roman"/>
          <w:color w:val="000000"/>
          <w:sz w:val="28"/>
          <w:lang w:val="ru-RU"/>
        </w:rPr>
        <w:t>Биологические функции углеводов.</w:t>
      </w:r>
    </w:p>
    <w:p w14:paraId="7162FD0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Липиды.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Гидрофильно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-гидрофобные свойства. Классификация липидов. Триглицериды, фосфолипиды, воски, стероиды. Биологические функции липидов. Общие свойства биологических мембран – текучесть, способность к самозамыканию, полу</w:t>
      </w:r>
      <w:r w:rsidRPr="00C5425E">
        <w:rPr>
          <w:rFonts w:ascii="Times New Roman" w:hAnsi="Times New Roman"/>
          <w:color w:val="000000"/>
          <w:sz w:val="28"/>
          <w:lang w:val="ru-RU"/>
        </w:rPr>
        <w:t>проницаемость.</w:t>
      </w:r>
    </w:p>
    <w:p w14:paraId="7D910C3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Нуклеиновые кислоты. ДНК и РНК. Строение нуклеиновых кислот. Нуклеотиды. Принцип комплементарности. Правило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Чаргаффа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 Структура ДНК – двойная спираль. Местонахождение и биологические функции ДНК. Виды РНК. Функции РНК в клетке.</w:t>
      </w:r>
    </w:p>
    <w:p w14:paraId="408DA55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Строение молекулы АТФ. Макроэргические связи в молекуле АТФ. Биологические функции АТФ. Восстановленные переносчики, их функции в клетке.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Другие нуклеозидтрифосфаты (НТФ).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Секвенирование ДНК.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Методы геномики, транскриптомики, протеомики.</w:t>
      </w:r>
    </w:p>
    <w:p w14:paraId="150BF57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Структурная биолог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ия: биохимические и биофизические исследования состава и пространственной структуры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биомолекул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Моделирование структуры и функций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биомолекул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и их комплексов. Компьютерный дизайн и органический синтез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биомолекул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и их неприродных аналогов.</w:t>
      </w:r>
    </w:p>
    <w:p w14:paraId="06D46BF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1E3E89C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Портр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еты: Л. Полинг, Дж. Уотсон, Ф. Крик, М. Уилкинс, Р. Франклин, Ф.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Сэнгер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С.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Прузинер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</w:t>
      </w:r>
    </w:p>
    <w:p w14:paraId="6038166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Диаграммы: «Распределение химических элементов в неживой природе», «Распределение химических элементов в живой природе».</w:t>
      </w:r>
    </w:p>
    <w:p w14:paraId="62BFF3A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«Периодическая таблица химически</w:t>
      </w:r>
      <w:r w:rsidRPr="00C5425E">
        <w:rPr>
          <w:rFonts w:ascii="Times New Roman" w:hAnsi="Times New Roman"/>
          <w:color w:val="000000"/>
          <w:sz w:val="28"/>
          <w:lang w:val="ru-RU"/>
        </w:rPr>
        <w:t>х элементов», «Строение молекулы воды», «Вещества в составе организмов», «Строение молекулы белка», «Структуры белковой молекулы», «Строение молекул углеводов», «Строение молекул липидов», «Нуклеиновые кислоты», «Строение молекулы АТФ».</w:t>
      </w:r>
    </w:p>
    <w:p w14:paraId="78F290F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химич</w:t>
      </w:r>
      <w:r w:rsidRPr="00C5425E">
        <w:rPr>
          <w:rFonts w:ascii="Times New Roman" w:hAnsi="Times New Roman"/>
          <w:color w:val="000000"/>
          <w:sz w:val="28"/>
          <w:lang w:val="ru-RU"/>
        </w:rPr>
        <w:t>еская посуда и оборудование.</w:t>
      </w:r>
    </w:p>
    <w:p w14:paraId="0CB09BB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«Обнаружение белков с помощью качественных реакций».</w:t>
      </w:r>
    </w:p>
    <w:p w14:paraId="6E528DA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«Исследование нуклеиновых кислот, выделенных из клеток различных организмов».</w:t>
      </w:r>
    </w:p>
    <w:p w14:paraId="701209A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5. Строение и функции клетки</w:t>
      </w:r>
    </w:p>
    <w:p w14:paraId="7F09236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Типы клеток: эукариоти</w:t>
      </w:r>
      <w:r w:rsidRPr="00C5425E">
        <w:rPr>
          <w:rFonts w:ascii="Times New Roman" w:hAnsi="Times New Roman"/>
          <w:color w:val="000000"/>
          <w:sz w:val="28"/>
          <w:lang w:val="ru-RU"/>
        </w:rPr>
        <w:t>ческая и прокариотическая. Структурно-функциональные образования клетки.</w:t>
      </w:r>
    </w:p>
    <w:p w14:paraId="1CA0419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Строение прокариотической клетки. Клеточная стенка бактерий и архей. Особенности строения гетеротрофной и автотрофной прокариотических клеток. Место и роль прокариот в биоценозах.</w:t>
      </w:r>
    </w:p>
    <w:p w14:paraId="4B0144F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Стр</w:t>
      </w:r>
      <w:r w:rsidRPr="00C5425E">
        <w:rPr>
          <w:rFonts w:ascii="Times New Roman" w:hAnsi="Times New Roman"/>
          <w:color w:val="000000"/>
          <w:sz w:val="28"/>
          <w:lang w:val="ru-RU"/>
        </w:rPr>
        <w:t>оение и функционирование эукариотической клетки. Плазматическая мембрана (плазмалемма). Структура плазматической мембраны. Транспорт веществ через плазматическую мембрану: пассивный (диффузия, облегчённая диффузия), активный (первичный и вторичный активный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транспорт). Полупроницаемость мембраны. Работа натрий-калиевого насоса.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Эндоцитоз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: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пиноцитоз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фагоцитоз. Экзоцитоз. Клеточная стенка. Структура и функции клеточной стенки растений, грибов.</w:t>
      </w:r>
    </w:p>
    <w:p w14:paraId="0ABF0B3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Цитоплазма. Цитозоль. Цитоскелет. Движение цитоплазмы. Органоиды к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летки. Одномембранные органоиды клетки: эндоплазматическая сеть (ЭПС), аппарат Гольджи, лизосомы, их строение и функции. Взаимосвязь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одномембранных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органоидов клетки. Строение гранулярного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ретикулума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Механизм направления белков в ЭПС. </w:t>
      </w:r>
      <w:r w:rsidRPr="00C5425E">
        <w:rPr>
          <w:rFonts w:ascii="Times New Roman" w:hAnsi="Times New Roman"/>
          <w:color w:val="000000"/>
          <w:sz w:val="28"/>
          <w:lang w:val="ru-RU"/>
        </w:rPr>
        <w:t>Синтез растворимых б</w:t>
      </w:r>
      <w:r w:rsidRPr="00C5425E">
        <w:rPr>
          <w:rFonts w:ascii="Times New Roman" w:hAnsi="Times New Roman"/>
          <w:color w:val="000000"/>
          <w:sz w:val="28"/>
          <w:lang w:val="ru-RU"/>
        </w:rPr>
        <w:t>елков. Синтез клеточных мембран. Гладкий (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агранулярный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) эндоплазматический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ретикулум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. Секреторная функция аппарата Гольджи.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Модификация белков в аппарате Гольджи. Сортировка белков в аппарате Гольджи.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Транспорт веществ в клетке. Вакуоли растительных клеток</w:t>
      </w:r>
      <w:r w:rsidRPr="00C5425E">
        <w:rPr>
          <w:rFonts w:ascii="Times New Roman" w:hAnsi="Times New Roman"/>
          <w:color w:val="000000"/>
          <w:sz w:val="28"/>
          <w:lang w:val="ru-RU"/>
        </w:rPr>
        <w:t>. Клеточный сок. Тургор.</w:t>
      </w:r>
    </w:p>
    <w:p w14:paraId="5E1E679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Полуавтономные органоиды клетки: митохондрии, пластиды.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Происхождение митохондрий и пластид.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Симбиогенез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(К.С. Мережковский, Л. Маргулис)</w:t>
      </w:r>
      <w:r w:rsidRPr="00C5425E">
        <w:rPr>
          <w:rFonts w:ascii="Times New Roman" w:hAnsi="Times New Roman"/>
          <w:color w:val="000000"/>
          <w:sz w:val="28"/>
          <w:lang w:val="ru-RU"/>
        </w:rPr>
        <w:t>. Строение и функции митохондрий и пластид. Первичные, вторичные и сложные пластиды фотосинтез</w:t>
      </w:r>
      <w:r w:rsidRPr="00C5425E">
        <w:rPr>
          <w:rFonts w:ascii="Times New Roman" w:hAnsi="Times New Roman"/>
          <w:color w:val="000000"/>
          <w:sz w:val="28"/>
          <w:lang w:val="ru-RU"/>
        </w:rPr>
        <w:t>ирующих эукариот. Хлоропласты, хромопласты, лейкопласты высших растений.</w:t>
      </w:r>
    </w:p>
    <w:p w14:paraId="4F78FC8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Немембранные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органоиды клетки Строение и функции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немембранных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органоидов клетки. Рибосомы.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Промежуточные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филаменты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Микрофиламенты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Актиновые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микрофиламенты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. Мышечные клетки.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Актиновы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е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компоненты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немышечных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клеток.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Микротрубочки. Клеточный центр. Строение и движение жгутиков и ресничек. Микротрубочки цитоплазмы. Центриоль.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Белки, ассоциированные с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микрофиламентами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и микротрубочками. Моторные белки.</w:t>
      </w:r>
    </w:p>
    <w:p w14:paraId="6F7D67E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Ядро. Оболочка ядра, хроматин, кариоп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лазма, ядрышки, их строение и функции. Ядерный белковый матрикс. Пространственное расположение хромосом в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интерфазном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ядре.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Эухроматин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и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гетерохроматин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. Белки хроматина – гистоны.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Динамика ядерной оболочки в митозе. Ядерный транспорт.</w:t>
      </w:r>
    </w:p>
    <w:p w14:paraId="3907784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Клеточные включения. </w:t>
      </w:r>
      <w:r w:rsidRPr="00C5425E">
        <w:rPr>
          <w:rFonts w:ascii="Times New Roman" w:hAnsi="Times New Roman"/>
          <w:color w:val="000000"/>
          <w:sz w:val="28"/>
          <w:lang w:val="ru-RU"/>
        </w:rPr>
        <w:t>Сравнительная характеристика клеток эукариот (растительной, животной, грибной).</w:t>
      </w:r>
    </w:p>
    <w:p w14:paraId="6E9E561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4B58CA4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Портреты: К.С. Мережковский, Л. Маргулис.</w:t>
      </w:r>
    </w:p>
    <w:p w14:paraId="2855DD3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«Строение эукариотической клетки», «Строение животной клетки», «Строение растительной клетки», «Строение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митохондрии», «Ядро», «Строение прокариотической клетки».</w:t>
      </w:r>
    </w:p>
    <w:p w14:paraId="011365E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световой микроскоп, микропрепараты растительных, животных клеток, микропрепараты бактериальных клеток.</w:t>
      </w:r>
    </w:p>
    <w:p w14:paraId="60387B1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строения клеток различных организмов».</w:t>
      </w:r>
    </w:p>
    <w:p w14:paraId="71D657E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свойств клеточной мембраны».</w:t>
      </w:r>
    </w:p>
    <w:p w14:paraId="46F8041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«Исследование плазмолиза и деплазмолиза в растительных клетках».</w:t>
      </w:r>
    </w:p>
    <w:p w14:paraId="33C22D9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движения цитоплазмы в растительных клетках».</w:t>
      </w:r>
    </w:p>
    <w:p w14:paraId="3B5BD30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 xml:space="preserve">Тема 6. Обмен веществ и превращение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энергии в клетке</w:t>
      </w:r>
    </w:p>
    <w:p w14:paraId="4CBB468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Ассимиляция и диссимиляция – две стороны метаболизма. Типы обмена веществ: автотрофный и гетеротрофный. Участие кислорода в обменных процессах. Энергетическое обеспечение клетки: превращение АТФ в обменных процессах. Ферментативный характе</w:t>
      </w:r>
      <w:r w:rsidRPr="00C5425E">
        <w:rPr>
          <w:rFonts w:ascii="Times New Roman" w:hAnsi="Times New Roman"/>
          <w:color w:val="000000"/>
          <w:sz w:val="28"/>
          <w:lang w:val="ru-RU"/>
        </w:rPr>
        <w:t>р реакций клеточного метаболизма. Ферменты, их строение, свойства и механизм действия. Коферменты. Отличия ферментов от неорганических катализаторов. Белки-активаторы и белки-ингибиторы. Зависимость скорости ферментативных реакций от различных факторов.</w:t>
      </w:r>
    </w:p>
    <w:p w14:paraId="478C749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рвичный синтез органических веществ в клетке. Фотосинтез.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Аноксигенный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и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оксигенный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фотосинтез у бактерий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Светособирающие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пигменты и пигменты реакционного центра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. Роль хлоропластов в процессе фотосинтеза. Световая и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темновая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фазы.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Фотодыхание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>, С</w:t>
      </w:r>
      <w:r w:rsidRPr="00C5425E">
        <w:rPr>
          <w:rFonts w:ascii="Times New Roman" w:hAnsi="Times New Roman"/>
          <w:i/>
          <w:color w:val="000000"/>
          <w:sz w:val="28"/>
          <w:vertAlign w:val="subscript"/>
          <w:lang w:val="ru-RU"/>
        </w:rPr>
        <w:t>3-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C5425E">
        <w:rPr>
          <w:rFonts w:ascii="Times New Roman" w:hAnsi="Times New Roman"/>
          <w:i/>
          <w:color w:val="000000"/>
          <w:sz w:val="28"/>
          <w:vertAlign w:val="subscript"/>
          <w:lang w:val="ru-RU"/>
        </w:rPr>
        <w:t>4-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CAM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-типы фотосинтеза</w:t>
      </w:r>
      <w:r w:rsidRPr="00C5425E">
        <w:rPr>
          <w:rFonts w:ascii="Times New Roman" w:hAnsi="Times New Roman"/>
          <w:color w:val="000000"/>
          <w:sz w:val="28"/>
          <w:lang w:val="ru-RU"/>
        </w:rPr>
        <w:t>. Продуктивность фотосинтеза. Влияние различных факторов на скорость фотосинтеза. Значение фотосинтеза.</w:t>
      </w:r>
    </w:p>
    <w:p w14:paraId="72629C4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Хемосинтез. Разнообразие организмов-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хемосинтетиков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: нитрифицирующие бактерии, железобактерии, серобактерии, водородные бактерии. Зна</w:t>
      </w:r>
      <w:r w:rsidRPr="00C5425E">
        <w:rPr>
          <w:rFonts w:ascii="Times New Roman" w:hAnsi="Times New Roman"/>
          <w:color w:val="000000"/>
          <w:sz w:val="28"/>
          <w:lang w:val="ru-RU"/>
        </w:rPr>
        <w:t>чение хемосинтеза.</w:t>
      </w:r>
    </w:p>
    <w:p w14:paraId="4C112EB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Анаэробные организмы. Виды брожения. Продукты брожения и их использование человеком. Анаэробные микроорганизмы как объекты биотехнологии и возбудители болезней.</w:t>
      </w:r>
    </w:p>
    <w:p w14:paraId="4A394EC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Аэробные организмы. Этапы энергетического обмена. Подготовительный этап. Гли</w:t>
      </w:r>
      <w:r w:rsidRPr="00C5425E">
        <w:rPr>
          <w:rFonts w:ascii="Times New Roman" w:hAnsi="Times New Roman"/>
          <w:color w:val="000000"/>
          <w:sz w:val="28"/>
          <w:lang w:val="ru-RU"/>
        </w:rPr>
        <w:t>колиз – бескислородное расщепление глюкозы.</w:t>
      </w:r>
    </w:p>
    <w:p w14:paraId="139052F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Биологическое окисление, или клеточное дыхание. Роль митохондрий в процессах биологического окисления. Циклические реакции. Окислительное фосфорилирование.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Энергия мембранного градиента протонов. Синтез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lastRenderedPageBreak/>
        <w:t>АТФ: рабо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та протонной АТФ-синтазы.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Преимущества аэробного пути обмена веществ перед анаэробным. Эффективность энергетического обмена.</w:t>
      </w:r>
    </w:p>
    <w:p w14:paraId="22CC387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0F9FA39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Портреты: Дж. Пристли, К. А. Тимирязев, С. Н. Виноградский, В. А. Энгельгардт, П. Митчелл, Г. А. Заварзин.</w:t>
      </w:r>
    </w:p>
    <w:p w14:paraId="7A53E10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</w:t>
      </w:r>
      <w:r w:rsidRPr="00C5425E">
        <w:rPr>
          <w:rFonts w:ascii="Times New Roman" w:hAnsi="Times New Roman"/>
          <w:color w:val="000000"/>
          <w:sz w:val="28"/>
          <w:lang w:val="ru-RU"/>
        </w:rPr>
        <w:t>хемы: «Фотосинтез», «Энергетический обмен», «Биосинтез белка», «Строение фермента», «Хемосинтез».</w:t>
      </w:r>
    </w:p>
    <w:p w14:paraId="7EED799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световой микроскоп, оборудование для приготовления постоянных и временных микропрепаратов.</w:t>
      </w:r>
    </w:p>
    <w:p w14:paraId="775EE6A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каталитической активнос</w:t>
      </w:r>
      <w:r w:rsidRPr="00C5425E">
        <w:rPr>
          <w:rFonts w:ascii="Times New Roman" w:hAnsi="Times New Roman"/>
          <w:color w:val="000000"/>
          <w:sz w:val="28"/>
          <w:lang w:val="ru-RU"/>
        </w:rPr>
        <w:t>ти ферментов (на примере амилазы или каталазы)».</w:t>
      </w:r>
    </w:p>
    <w:p w14:paraId="0EC4840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ферментативного расщепления пероксида водорода в растительных и животных клетках».</w:t>
      </w:r>
    </w:p>
    <w:p w14:paraId="240A63F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«Сравнение процессов фотосинтеза и хемосинтеза».</w:t>
      </w:r>
    </w:p>
    <w:p w14:paraId="3DA945D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«Срав</w:t>
      </w:r>
      <w:r w:rsidRPr="00C5425E">
        <w:rPr>
          <w:rFonts w:ascii="Times New Roman" w:hAnsi="Times New Roman"/>
          <w:color w:val="000000"/>
          <w:sz w:val="28"/>
          <w:lang w:val="ru-RU"/>
        </w:rPr>
        <w:t>нение процессов брожения и дыхания».</w:t>
      </w:r>
    </w:p>
    <w:p w14:paraId="21E8CD1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7. Наследственная информация и реализация её в клетке</w:t>
      </w:r>
    </w:p>
    <w:p w14:paraId="7B1043C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Реакции матричного синтеза. Принцип комплементарности в реакциях матричного синтеза. Реализация наследственной информации. Генетический код, его свойства. Транс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крипция – матричный синтез РНК. Принципы транскрипции: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комплементарность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антипараллельность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асимметричность.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Созревание матричных РНК в эукариотической клетке.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Некодирующие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РНК.</w:t>
      </w:r>
    </w:p>
    <w:p w14:paraId="3A05A02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Трансляция и её этапы. Участие транспортных РНК в биосинтезе белка. Условия </w:t>
      </w:r>
      <w:r w:rsidRPr="00C5425E">
        <w:rPr>
          <w:rFonts w:ascii="Times New Roman" w:hAnsi="Times New Roman"/>
          <w:color w:val="000000"/>
          <w:sz w:val="28"/>
          <w:lang w:val="ru-RU"/>
        </w:rPr>
        <w:t>биосинтеза белка. Кодирование аминокислот. Роль рибосом в биосинтезе белка.</w:t>
      </w:r>
    </w:p>
    <w:p w14:paraId="04DEF20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i/>
          <w:color w:val="000000"/>
          <w:sz w:val="28"/>
          <w:lang w:val="ru-RU"/>
        </w:rPr>
        <w:t>Современные представления о строении генов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. Организация генома у прокариот и эукариот. Регуляция активности генов у прокариот. Гипотеза оперона (Ф. Жакоб, Ж. Мано).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Молекулярные ме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ханизмы экспрессии генов у эукариот. Роль хроматина в регуляции работы генов</w:t>
      </w:r>
      <w:r w:rsidRPr="00C5425E">
        <w:rPr>
          <w:rFonts w:ascii="Times New Roman" w:hAnsi="Times New Roman"/>
          <w:color w:val="000000"/>
          <w:sz w:val="28"/>
          <w:lang w:val="ru-RU"/>
        </w:rPr>
        <w:t>. Регуляция обменных процессов в клетке. Клеточный гомеостаз.</w:t>
      </w:r>
    </w:p>
    <w:p w14:paraId="77F7F74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Вирусы – неклеточные формы жизни и облигатные паразиты. Строение простых и сложных вирусов, ретровирусов, бактериофагов.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Жизненный цикл ДНК-содержащих вирусов, РНК-содержащих вирусов, бактериофагов. Обратная транскрипция, ревертаза,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интеграза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</w:t>
      </w:r>
    </w:p>
    <w:p w14:paraId="7ED5EE2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Вирусные заб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олевания человека, животных, растений. СПИД, </w:t>
      </w:r>
      <w:r>
        <w:rPr>
          <w:rFonts w:ascii="Times New Roman" w:hAnsi="Times New Roman"/>
          <w:color w:val="000000"/>
          <w:sz w:val="28"/>
        </w:rPr>
        <w:t>COVID</w:t>
      </w:r>
      <w:r w:rsidRPr="00C5425E">
        <w:rPr>
          <w:rFonts w:ascii="Times New Roman" w:hAnsi="Times New Roman"/>
          <w:color w:val="000000"/>
          <w:sz w:val="28"/>
          <w:lang w:val="ru-RU"/>
        </w:rPr>
        <w:t>-19, социальные и медицинские проблемы.</w:t>
      </w:r>
    </w:p>
    <w:p w14:paraId="701E312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i/>
          <w:color w:val="000000"/>
          <w:sz w:val="28"/>
          <w:lang w:val="ru-RU"/>
        </w:rPr>
        <w:t>Биоинформатика: интеграция и анализ больших массивов («</w:t>
      </w:r>
      <w:r>
        <w:rPr>
          <w:rFonts w:ascii="Times New Roman" w:hAnsi="Times New Roman"/>
          <w:i/>
          <w:color w:val="000000"/>
          <w:sz w:val="28"/>
        </w:rPr>
        <w:t>bigdata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») структурных биологических данных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Нанотехнологии в биологии и медицине. Программируемые функции белко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в. Способы доставки лекарств.</w:t>
      </w:r>
    </w:p>
    <w:p w14:paraId="515056B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lastRenderedPageBreak/>
        <w:t>Демонстрации</w:t>
      </w:r>
    </w:p>
    <w:p w14:paraId="121AC70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Портреты: Н. К. Кольцов, Д. И. Ивановский.</w:t>
      </w:r>
    </w:p>
    <w:p w14:paraId="2853162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«Биосинтез белка», «Генетический код», «Вирусы», «Бактериофаги».</w:t>
      </w:r>
    </w:p>
    <w:p w14:paraId="1685237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«Создание модели вируса».</w:t>
      </w:r>
    </w:p>
    <w:p w14:paraId="0CAD810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8. Жизненный цикл клетки</w:t>
      </w:r>
    </w:p>
    <w:p w14:paraId="773B3D8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Клеточный цикл, его периоды и регуляция. Интерфаза и митоз. Особенности процессов, протекающих в интерфазе. Подготовка клетки к делению.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Пресинтетический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(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постмитотический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), синтетический и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постсинтетический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(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премитотический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) периоды интерфазы.</w:t>
      </w:r>
    </w:p>
    <w:p w14:paraId="36B57F4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Матричный с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интез ДНК – репликация. Принципы репликации ДНК: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комплементарность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полуконсервативный синтез,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антипараллельность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 Механизм репликации ДНК. Хромосомы. Строение хромосом. Теломеры и теломераза. Хромосомный набор клетки – кариотип. Диплоидный и гаплоидный на</w:t>
      </w:r>
      <w:r w:rsidRPr="00C5425E">
        <w:rPr>
          <w:rFonts w:ascii="Times New Roman" w:hAnsi="Times New Roman"/>
          <w:color w:val="000000"/>
          <w:sz w:val="28"/>
          <w:lang w:val="ru-RU"/>
        </w:rPr>
        <w:t>боры хромосом. Гомологичные хромосомы. Половые хромосомы.</w:t>
      </w:r>
    </w:p>
    <w:p w14:paraId="6BDF8E1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Деление клетки – митоз. Стадии митоза и происходящие в них процессы. Типы митоза. Кариокинез и цитокинез. Биологическое значение митоза.</w:t>
      </w:r>
    </w:p>
    <w:p w14:paraId="7A5B125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Регуляция митотического цикла клетки. Программируемая клеточн</w:t>
      </w:r>
      <w:r w:rsidRPr="00C5425E">
        <w:rPr>
          <w:rFonts w:ascii="Times New Roman" w:hAnsi="Times New Roman"/>
          <w:color w:val="000000"/>
          <w:sz w:val="28"/>
          <w:lang w:val="ru-RU"/>
        </w:rPr>
        <w:t>ая гибель – апоптоз.</w:t>
      </w:r>
    </w:p>
    <w:p w14:paraId="12DCB6D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Клеточное ядро, хромосомы, функциональная геномика.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Механизмы пролиферации, дифференцировки, старения и гибели клеток. «Цифровая клетка» –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биоинформатические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модели функционирования клетки.</w:t>
      </w:r>
    </w:p>
    <w:p w14:paraId="385EC7A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271DDC9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«Жизненный цикл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клетки», «Митоз», «Строение хромосом», «Репликация ДНК».</w:t>
      </w:r>
    </w:p>
    <w:p w14:paraId="3FA5141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световой микроскоп, микропрепараты: «Митоз в клетках корешка лука».</w:t>
      </w:r>
    </w:p>
    <w:p w14:paraId="3B00211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хромосом на готовых микропрепаратах».</w:t>
      </w:r>
    </w:p>
    <w:p w14:paraId="0F01BFA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«Наблюдение митоза в клетках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кончика корешка лука (на готовых микропрепаратах)».</w:t>
      </w:r>
    </w:p>
    <w:p w14:paraId="5121424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9. Строение и функции организмов</w:t>
      </w:r>
    </w:p>
    <w:p w14:paraId="03F87FE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Биологическое разнообразие организмов. Одноклеточные, колониальные, многоклеточные организмы.</w:t>
      </w:r>
    </w:p>
    <w:p w14:paraId="6F4E854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Особенности строения и жизнедеятельности одноклеточных организмов. Бакт</w:t>
      </w:r>
      <w:r w:rsidRPr="00C5425E">
        <w:rPr>
          <w:rFonts w:ascii="Times New Roman" w:hAnsi="Times New Roman"/>
          <w:color w:val="000000"/>
          <w:sz w:val="28"/>
          <w:lang w:val="ru-RU"/>
        </w:rPr>
        <w:t>ерии, археи, одноклеточные грибы, одноклеточные водоросли, другие протисты. Колониальные организмы.</w:t>
      </w:r>
    </w:p>
    <w:p w14:paraId="325C950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Взаимосвязь частей многоклеточного организма. Ткани, органы и системы органов. Организм как единое целое. Гомеостаз.</w:t>
      </w:r>
    </w:p>
    <w:p w14:paraId="24CE982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Ткани растений. Типы растительных ткане</w:t>
      </w:r>
      <w:r w:rsidRPr="00C5425E">
        <w:rPr>
          <w:rFonts w:ascii="Times New Roman" w:hAnsi="Times New Roman"/>
          <w:color w:val="000000"/>
          <w:sz w:val="28"/>
          <w:lang w:val="ru-RU"/>
        </w:rPr>
        <w:t>й: образовательная, покровная, проводящая, основная, механическая. Особенности строения, функций и расположения тканей в органах растений.</w:t>
      </w:r>
    </w:p>
    <w:p w14:paraId="24AF926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Ткани животных и человека. Типы животных тканей: эпителиальная, соединительная, мышечная, нервная. Особенности строен</w:t>
      </w:r>
      <w:r w:rsidRPr="00C5425E">
        <w:rPr>
          <w:rFonts w:ascii="Times New Roman" w:hAnsi="Times New Roman"/>
          <w:color w:val="000000"/>
          <w:sz w:val="28"/>
          <w:lang w:val="ru-RU"/>
        </w:rPr>
        <w:t>ия, функций и расположения тканей в органах животных и человека.</w:t>
      </w:r>
    </w:p>
    <w:p w14:paraId="7E90D79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Органы. Вегетативные и генеративные органы растений. Органы и системы органов животных и человека. Функции органов и систем органов.</w:t>
      </w:r>
    </w:p>
    <w:p w14:paraId="15AB384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Опора тела организмов. Каркас растений. Скелеты одноклеточ</w:t>
      </w:r>
      <w:r w:rsidRPr="00C5425E">
        <w:rPr>
          <w:rFonts w:ascii="Times New Roman" w:hAnsi="Times New Roman"/>
          <w:color w:val="000000"/>
          <w:sz w:val="28"/>
          <w:lang w:val="ru-RU"/>
        </w:rPr>
        <w:t>ных и многоклеточных животных. Наружный и внутренний скелет. Строение и типы соединения костей.</w:t>
      </w:r>
    </w:p>
    <w:p w14:paraId="649A209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Движение организмов. Движение одноклеточных организмов: амёбоидное, жгутиковое, ресничное. Движение многоклеточных растений: тропизмы и настии. Движение многокл</w:t>
      </w:r>
      <w:r w:rsidRPr="00C5425E">
        <w:rPr>
          <w:rFonts w:ascii="Times New Roman" w:hAnsi="Times New Roman"/>
          <w:color w:val="000000"/>
          <w:sz w:val="28"/>
          <w:lang w:val="ru-RU"/>
        </w:rPr>
        <w:t>еточных животных и человека: мышечная система. Рефлекс. Скелетные мышцы и их работа.</w:t>
      </w:r>
    </w:p>
    <w:p w14:paraId="07E1B1F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Питание организмов. Поглощение воды, углекислого газа и минеральных веществ растениями. Питание животных. Внутриполостное и внутриклеточное пищеварение. Питание </w:t>
      </w:r>
      <w:r w:rsidRPr="00C5425E">
        <w:rPr>
          <w:rFonts w:ascii="Times New Roman" w:hAnsi="Times New Roman"/>
          <w:color w:val="000000"/>
          <w:sz w:val="28"/>
          <w:lang w:val="ru-RU"/>
        </w:rPr>
        <w:t>позвоночных животных. Отделы пищеварительного тракта. Пищеварительные железы. Пищеварительная система человека.</w:t>
      </w:r>
    </w:p>
    <w:p w14:paraId="78758B3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Дыхание организмов. Дыхание растений. Дыхание животных. Диффузия газов через поверхность клетки. Кожное дыхание. Дыхательная поверхность. Жаберн</w:t>
      </w:r>
      <w:r w:rsidRPr="00C5425E">
        <w:rPr>
          <w:rFonts w:ascii="Times New Roman" w:hAnsi="Times New Roman"/>
          <w:color w:val="000000"/>
          <w:sz w:val="28"/>
          <w:lang w:val="ru-RU"/>
        </w:rPr>
        <w:t>ое и лёгочное дыхание. Дыхание позвоночных животных и человека. Эволюционное усложнение строения лёгких позвоночных животных. Дыхательная система человека. Механизм вентиляции лёгких у птиц и млекопитающих. Регуляция дыхания. Дыхательные объёмы.</w:t>
      </w:r>
    </w:p>
    <w:p w14:paraId="506B0DE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Транспорт </w:t>
      </w:r>
      <w:r w:rsidRPr="00C5425E">
        <w:rPr>
          <w:rFonts w:ascii="Times New Roman" w:hAnsi="Times New Roman"/>
          <w:color w:val="000000"/>
          <w:sz w:val="28"/>
          <w:lang w:val="ru-RU"/>
        </w:rPr>
        <w:t>веществ у организмов. Транспортные системы растений. Транспорт веществ у животных. Кровеносная система и её органы. Кровеносная система позвоночных животных и человека. Сердце, кровеносные сосуды и кровь. Круги кровообращения. Эволюционные усложнения строе</w:t>
      </w:r>
      <w:r w:rsidRPr="00C5425E">
        <w:rPr>
          <w:rFonts w:ascii="Times New Roman" w:hAnsi="Times New Roman"/>
          <w:color w:val="000000"/>
          <w:sz w:val="28"/>
          <w:lang w:val="ru-RU"/>
        </w:rPr>
        <w:t>ния кровеносной системы позвоночных животных. Работа сердца и её регуляция.</w:t>
      </w:r>
    </w:p>
    <w:p w14:paraId="36005A7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Выделение у организмов. Выделение у растений. Выделение у животных. Сократительные вакуоли. Органы выделения. Фильтрация, секреция и обратное всасывание как механизмы работы органо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в выделения. Связь полости тела с кровеносной и выделительной системами. Выделение у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позвоночных животных и человека. Почки. Строение и функционирование нефрона. Образование мочи у человека.</w:t>
      </w:r>
    </w:p>
    <w:p w14:paraId="469B460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Защита у организмов. Защита у одноклеточных организмов. Споры бак</w:t>
      </w:r>
      <w:r w:rsidRPr="00C5425E">
        <w:rPr>
          <w:rFonts w:ascii="Times New Roman" w:hAnsi="Times New Roman"/>
          <w:color w:val="000000"/>
          <w:sz w:val="28"/>
          <w:lang w:val="ru-RU"/>
        </w:rPr>
        <w:t>терий и цисты простейших. Защита у многоклеточных растений. Кутикула. Средства пассивной и химической защиты. Фитонциды.</w:t>
      </w:r>
    </w:p>
    <w:p w14:paraId="4DDA0FE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Защита у многоклеточных животных. Покровы и их производные. Защита организма от болезней. Иммунная система человека. Клеточный и гумора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льный иммунитет. Врождённый и приобретённый специфический иммунитет. Теория клонально-селективного иммунитета (П. Эрлих, Ф. М.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Бернет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С.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Тонегава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). Воспалительные ответы организмов. Роль врождённого иммунитета в развитии системных заболеваний.</w:t>
      </w:r>
    </w:p>
    <w:p w14:paraId="41A0BB7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Раздражимость и регуляция у организмов. Раздражимость у одноклеточных организмов. Таксисы. Раздражимость и регуляция у растений. Ростовые вещества и их значение.</w:t>
      </w:r>
    </w:p>
    <w:p w14:paraId="4E4517C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Нервная система и рефлекторная регуляция у животных. Нервная система и её отделы. Эволюционное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усложнение строения нервной системы у животных. Отделы головного мозга позвоночных животных. Рефлекс и рефлекторная дуга. Безусловные и условные рефлексы.</w:t>
      </w:r>
    </w:p>
    <w:p w14:paraId="4BAD182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Гуморальная регуляция и эндокринная система животных и человека. Железы эндокринной системы и их гор</w:t>
      </w:r>
      <w:r w:rsidRPr="00C5425E">
        <w:rPr>
          <w:rFonts w:ascii="Times New Roman" w:hAnsi="Times New Roman"/>
          <w:color w:val="000000"/>
          <w:sz w:val="28"/>
          <w:lang w:val="ru-RU"/>
        </w:rPr>
        <w:t>моны. Действие гормонов. Взаимосвязь нервной и эндокринной систем. Гипоталамо-гипофизарная система.</w:t>
      </w:r>
    </w:p>
    <w:p w14:paraId="4A85B17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05F52B4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Портрет: И. П. Павлов.</w:t>
      </w:r>
    </w:p>
    <w:p w14:paraId="2988D8A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«Одноклеточные водоросли», «Многоклеточные водоросли», «Бактерии», «Простейшие», «Органы цветковых раст</w:t>
      </w:r>
      <w:r w:rsidRPr="00C5425E">
        <w:rPr>
          <w:rFonts w:ascii="Times New Roman" w:hAnsi="Times New Roman"/>
          <w:color w:val="000000"/>
          <w:sz w:val="28"/>
          <w:lang w:val="ru-RU"/>
        </w:rPr>
        <w:t>ений», «Системы органов позвоночных животных», «Внутреннее строение насекомых», «Ткани растений», «Корневые системы», «Строение стебля», «Строение листовой пластинки», «Ткани животных», «Скелет человека», «Пищеварительная система», «Кровеносная система», «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Дыхательная система», «Нервная система», «Кожа», «Мышечная система», «Выделительная система», «Эндокринная система», «Строение мышцы», «Иммунитет», «Кишечнополостные», «Схема питания растений», «Кровеносные системы позвоночных животных», «Строение гидры», 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«Строение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планарии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», «Внутреннее строение дождевого червя», «Нервная система рыб», «Нервная система лягушки», «Нервная система пресмыкающихся», «Нервная система птиц», «Нервная система млекопитающих», «Нервная система человека», «Рефлекс».</w:t>
      </w:r>
    </w:p>
    <w:p w14:paraId="01EBF3B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Оборудование: св</w:t>
      </w:r>
      <w:r w:rsidRPr="00C5425E">
        <w:rPr>
          <w:rFonts w:ascii="Times New Roman" w:hAnsi="Times New Roman"/>
          <w:color w:val="000000"/>
          <w:sz w:val="28"/>
          <w:lang w:val="ru-RU"/>
        </w:rPr>
        <w:t>етовой микроскоп, микропрепараты одноклеточных организмов, микропрепараты тканей, раковины моллюсков, коллекции насекомых, иглокожих, живые экземпляры комнатных растений, гербарии растений разных отделов, влажные препараты животных, скелеты позвоночных, ко</w:t>
      </w:r>
      <w:r w:rsidRPr="00C5425E">
        <w:rPr>
          <w:rFonts w:ascii="Times New Roman" w:hAnsi="Times New Roman"/>
          <w:color w:val="000000"/>
          <w:sz w:val="28"/>
          <w:lang w:val="ru-RU"/>
        </w:rPr>
        <w:t>ллекции беспозвоночных животных, скелет человека, оборудование для демонстрации почвенного и воздушного питания растений, расщепления крахмала и белков под действием ферментов, оборудование для демонстрации опытов по измерению жизненной ёмкости лёгких, мех</w:t>
      </w:r>
      <w:r w:rsidRPr="00C5425E">
        <w:rPr>
          <w:rFonts w:ascii="Times New Roman" w:hAnsi="Times New Roman"/>
          <w:color w:val="000000"/>
          <w:sz w:val="28"/>
          <w:lang w:val="ru-RU"/>
        </w:rPr>
        <w:t>анизма дыхательных движений, модели головного мозга различных животных.</w:t>
      </w:r>
    </w:p>
    <w:p w14:paraId="53F212D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тканей растений».</w:t>
      </w:r>
    </w:p>
    <w:p w14:paraId="08C9AE0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тканей животных».</w:t>
      </w:r>
    </w:p>
    <w:p w14:paraId="3C253C6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органов цветкового растения».</w:t>
      </w:r>
    </w:p>
    <w:p w14:paraId="7B8BCFD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10. Размножение и разви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тие организмов</w:t>
      </w:r>
    </w:p>
    <w:p w14:paraId="3DB0D4A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Формы размножения организмов: бесполое (включая вегетативное) и половое. Виды бесполого размножения: почкование,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споруляция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фрагментация, клонирование.</w:t>
      </w:r>
    </w:p>
    <w:p w14:paraId="43D9EB7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Половое размножение. Половые клетки, или гаметы. Мейоз. Стадии мейоза. Поведение хромосо</w:t>
      </w:r>
      <w:r w:rsidRPr="00C5425E">
        <w:rPr>
          <w:rFonts w:ascii="Times New Roman" w:hAnsi="Times New Roman"/>
          <w:color w:val="000000"/>
          <w:sz w:val="28"/>
          <w:lang w:val="ru-RU"/>
        </w:rPr>
        <w:t>м в мейозе. Кроссинговер. Биологический смысл мейоза и полового процесса. Мейоз и его место в жизненном цикле организмов.</w:t>
      </w:r>
    </w:p>
    <w:p w14:paraId="1A2A4EC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Предзародышевое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развитие. Гаметогенез у животных. Половые железы. Образование и развитие половых клеток. Сперматогенез и оогенез. Стро</w:t>
      </w:r>
      <w:r w:rsidRPr="00C5425E">
        <w:rPr>
          <w:rFonts w:ascii="Times New Roman" w:hAnsi="Times New Roman"/>
          <w:color w:val="000000"/>
          <w:sz w:val="28"/>
          <w:lang w:val="ru-RU"/>
        </w:rPr>
        <w:t>ение половых клеток.</w:t>
      </w:r>
    </w:p>
    <w:p w14:paraId="641D046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Оплодотворение и эмбриональное развитие животных. Способы оплодотворения: наружное, внутреннее. Партеногенез.</w:t>
      </w:r>
    </w:p>
    <w:p w14:paraId="483DE02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Индивидуальное развитие организмов (онтогенез). Эмбриология – наука о развитии организмов.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Морфогенез – одна из главных пробл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ем эмбриологии. Концепция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морфогенов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и модели морфогенеза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. Стадии эмбриогенеза животных (на примере лягушки). Дробление. Типы дробления.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Детерминированное и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недерминированное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дробление. Бластула, типы бластул</w:t>
      </w:r>
      <w:r w:rsidRPr="00C5425E">
        <w:rPr>
          <w:rFonts w:ascii="Times New Roman" w:hAnsi="Times New Roman"/>
          <w:color w:val="000000"/>
          <w:sz w:val="28"/>
          <w:lang w:val="ru-RU"/>
        </w:rPr>
        <w:t>. Особенности дробления млекопитающих. Зародышев</w:t>
      </w:r>
      <w:r w:rsidRPr="00C5425E">
        <w:rPr>
          <w:rFonts w:ascii="Times New Roman" w:hAnsi="Times New Roman"/>
          <w:color w:val="000000"/>
          <w:sz w:val="28"/>
          <w:lang w:val="ru-RU"/>
        </w:rPr>
        <w:t>ые листки (гаструляция). Закладка органов и тканей из зародышевых листков. Взаимное влияние частей развивающегося зародыша (эмбриональная индукция). Закладка плана строения животного как результат иерархических взаимодействий генов. Влияние на эмбрионально</w:t>
      </w:r>
      <w:r w:rsidRPr="00C5425E">
        <w:rPr>
          <w:rFonts w:ascii="Times New Roman" w:hAnsi="Times New Roman"/>
          <w:color w:val="000000"/>
          <w:sz w:val="28"/>
          <w:lang w:val="ru-RU"/>
        </w:rPr>
        <w:t>е развитие различных факторов окружающей среды.</w:t>
      </w:r>
    </w:p>
    <w:p w14:paraId="08CCBC4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Рост и развитие животных. Постэмбриональный период. Прямое и непрямое развитие. Развитие с метаморфозом у беспозвоночных и позвоночных животных. Биологическое значение прямого и непрямого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развития, их распрос</w:t>
      </w:r>
      <w:r w:rsidRPr="00C5425E">
        <w:rPr>
          <w:rFonts w:ascii="Times New Roman" w:hAnsi="Times New Roman"/>
          <w:color w:val="000000"/>
          <w:sz w:val="28"/>
          <w:lang w:val="ru-RU"/>
        </w:rPr>
        <w:t>транение в природе. Типы роста животных. Факторы регуляции роста животных и человека. Стадии постэмбрионального развития у животных и человека. Периоды онтогенеза человека. Старение и смерть как биологические процессы.</w:t>
      </w:r>
    </w:p>
    <w:p w14:paraId="31603C5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Размножение и развитие растений. Гаме</w:t>
      </w:r>
      <w:r w:rsidRPr="00C5425E">
        <w:rPr>
          <w:rFonts w:ascii="Times New Roman" w:hAnsi="Times New Roman"/>
          <w:color w:val="000000"/>
          <w:sz w:val="28"/>
          <w:lang w:val="ru-RU"/>
        </w:rPr>
        <w:t>тофит и спорофит. Мейоз в жизненном цикле растений. Образование спор в процессе мейоза. Гаметогенез у растений. Оплодотворение и развитие растительных организмов. Двойное оплодотворение у цветковых растений. Образование и развитие семени.</w:t>
      </w:r>
    </w:p>
    <w:p w14:paraId="53F7F78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Механизмы регуляц</w:t>
      </w:r>
      <w:r w:rsidRPr="00C5425E">
        <w:rPr>
          <w:rFonts w:ascii="Times New Roman" w:hAnsi="Times New Roman"/>
          <w:color w:val="000000"/>
          <w:sz w:val="28"/>
          <w:lang w:val="ru-RU"/>
        </w:rPr>
        <w:t>ии онтогенеза у растений и животных.</w:t>
      </w:r>
    </w:p>
    <w:p w14:paraId="6ADFBDA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247C623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Портреты: С. Г.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Навашин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Х.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Шпеман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</w:t>
      </w:r>
    </w:p>
    <w:p w14:paraId="52D01BF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Таблицы и схемы: «Вегетативное размножение», «Типы бесполого размножения», «Размножение хламидомонады», «Размножение эвглены», «Размножение гидры», «Мейоз», «Хромосомы», </w:t>
      </w:r>
      <w:r w:rsidRPr="00C5425E">
        <w:rPr>
          <w:rFonts w:ascii="Times New Roman" w:hAnsi="Times New Roman"/>
          <w:color w:val="000000"/>
          <w:sz w:val="28"/>
          <w:lang w:val="ru-RU"/>
        </w:rPr>
        <w:t>«Гаметогенез», «Строение яйцеклетки и сперматозоида», «Основные стадии онтогенеза», «Прямое и непрямое развитие», «Развитие майского жука», «Развитие саранчи», «Развитие лягушки», «Двойное оплодотворение у цветковых растений», «Строение семян однодольных и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двудольных растений», «Жизненный цикл морской капусты», «Жизненный цикл мха», «Жизненный цикл папоротника», «Жизненный цикл сосны».</w:t>
      </w:r>
    </w:p>
    <w:p w14:paraId="14CD999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световой микроскоп, микропрепараты яйцеклеток и сперматозоидов, модель «Цикл развития лягушки».</w:t>
      </w:r>
    </w:p>
    <w:p w14:paraId="2E8AEF6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 xml:space="preserve">Лабораторная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строения половых клеток на готовых микропрепаратах».</w:t>
      </w:r>
    </w:p>
    <w:p w14:paraId="23102F2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«Выявление признаков сходства зародышей позвоночных животных».</w:t>
      </w:r>
    </w:p>
    <w:p w14:paraId="3EEE672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«Строение органов размножения высших растений».</w:t>
      </w:r>
    </w:p>
    <w:p w14:paraId="5AF8178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11. Генетика – наука о наследс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твенности и изменчивости организмов</w:t>
      </w:r>
    </w:p>
    <w:p w14:paraId="7AABD0D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История становления и развития генетики как науки. Работы Г. Менделя, Г. де Фриза, Т. Моргана. Роль отечественных учёных в развитии генетики. Работы Н. К. Кольцова, Н. И. Вавилова, А. Н. Белозерского, Г. Д. Карпеченко, </w:t>
      </w:r>
      <w:r w:rsidRPr="00C5425E">
        <w:rPr>
          <w:rFonts w:ascii="Times New Roman" w:hAnsi="Times New Roman"/>
          <w:color w:val="000000"/>
          <w:sz w:val="28"/>
          <w:lang w:val="ru-RU"/>
        </w:rPr>
        <w:t>Ю. А. Филипченко, Н. В. Тимофеева-Ресовского.</w:t>
      </w:r>
    </w:p>
    <w:p w14:paraId="2C779B6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Основные генетические понятия и символы. Гомологичные хромосомы, аллельные гены, альтернативные признаки, доминантный и рецессивный признак,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гомозигота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гетерозигота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чистая линия, гибриды, генотип, фенотип.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Основные методы генетики: гибридологический, цитологический, молекулярно-генетический.</w:t>
      </w:r>
    </w:p>
    <w:p w14:paraId="03927DD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25F2616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Портреты: Г. Мендель, Г. де Фриз, Т. Морган, Н. К. Кольцов, Н. И. Вавилов, А. Н. Белозерский, Г. Д. Карпеченко, Ю. А. Филипченко, Н. В. Тимофеев-Ресовский.</w:t>
      </w:r>
    </w:p>
    <w:p w14:paraId="5E8F33A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«Методы генетики», «Схемы скрещивания».</w:t>
      </w:r>
    </w:p>
    <w:p w14:paraId="36BEB22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«Дрозофила как объект генетических исследований».</w:t>
      </w:r>
    </w:p>
    <w:p w14:paraId="4CC5DD2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12. Закономерности наследственности</w:t>
      </w:r>
    </w:p>
    <w:p w14:paraId="5DC32B7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Моногибридное скрещивание. Первый закон Менделя – закон единообразия гибридов первого по</w:t>
      </w:r>
      <w:r w:rsidRPr="00C5425E">
        <w:rPr>
          <w:rFonts w:ascii="Times New Roman" w:hAnsi="Times New Roman"/>
          <w:color w:val="000000"/>
          <w:sz w:val="28"/>
          <w:lang w:val="ru-RU"/>
        </w:rPr>
        <w:t>коления. Правило доминирования. Второй закон Менделя – закон расщепления признаков. Цитологические основы моногибридного скрещивания. Гипотеза чистоты гамет.</w:t>
      </w:r>
    </w:p>
    <w:p w14:paraId="23665FF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Анализирующее скрещивание. Промежуточный характер наследования. Расщепление признаков при неполном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доминировании.</w:t>
      </w:r>
    </w:p>
    <w:p w14:paraId="297BB53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Дигибридное скрещивание. Третий закон Менделя – закон независимого наследования признаков. Цитологические основы дигибридного скрещивания.</w:t>
      </w:r>
    </w:p>
    <w:p w14:paraId="09E39A7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Сцепленное наследование признаков. Работы Т. Моргана. Сцепленное наследование генов, нарушение сцепле</w:t>
      </w:r>
      <w:r w:rsidRPr="00C5425E">
        <w:rPr>
          <w:rFonts w:ascii="Times New Roman" w:hAnsi="Times New Roman"/>
          <w:color w:val="000000"/>
          <w:sz w:val="28"/>
          <w:lang w:val="ru-RU"/>
        </w:rPr>
        <w:t>ния между генами. Хромосомная теория наследственности.</w:t>
      </w:r>
    </w:p>
    <w:p w14:paraId="7BAA2D8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Генетика пола. Хромосомный механизм определения пола.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Аутосомы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и половые хромосомы.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Гомогаметный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гетерогаметный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пол. Генетическая структура половых хромосом. Наследование признаков, сцепленных с поло</w:t>
      </w:r>
      <w:r w:rsidRPr="00C5425E">
        <w:rPr>
          <w:rFonts w:ascii="Times New Roman" w:hAnsi="Times New Roman"/>
          <w:color w:val="000000"/>
          <w:sz w:val="28"/>
          <w:lang w:val="ru-RU"/>
        </w:rPr>
        <w:t>м.</w:t>
      </w:r>
    </w:p>
    <w:p w14:paraId="4AA2AEB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Генотип как целостная система. Плейотропия – множественное действие гена. Множественный аллелизм. Взаимодействие неаллельных генов. Комплементарность.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Эпистаз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 Полимерия.</w:t>
      </w:r>
    </w:p>
    <w:p w14:paraId="5E15DF1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Генетический контроль развития растений, животных и человека, а также физиологичес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ких процессов, поведения и когнитивных функций. Генетические механизмы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симбиогенеза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механизмы взаимодействия «хозяин – паразит» и «хозяин –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микробиом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». Генетические аспекты контроля и изменения наследственной информации в поколениях клеток и организмов.</w:t>
      </w:r>
    </w:p>
    <w:p w14:paraId="081BBD0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емонстрации</w:t>
      </w:r>
    </w:p>
    <w:p w14:paraId="2B2EDF2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Портреты: Г. Мендель, Т. Морган.</w:t>
      </w:r>
    </w:p>
    <w:p w14:paraId="4033A47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Таблицы и схемы: «Первый и второй законы Менделя», «Третий закон Менделя», «Анализирующее скрещивание», «Неполное доминирование», «Сцепленное наследование признаков у дрозофилы», «Генетика пола»,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«Кариотип челов</w:t>
      </w:r>
      <w:r w:rsidRPr="00C5425E">
        <w:rPr>
          <w:rFonts w:ascii="Times New Roman" w:hAnsi="Times New Roman"/>
          <w:color w:val="000000"/>
          <w:sz w:val="28"/>
          <w:lang w:val="ru-RU"/>
        </w:rPr>
        <w:t>ека», «Кариотип дрозофилы», «Кариотип птицы», «Множественный аллелизм», «Взаимодействие генов».</w:t>
      </w:r>
    </w:p>
    <w:p w14:paraId="18389BF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модель для демонстрации законов единообразия гибридов первого поколения и расщепления признаков, модель для демонстрации закона независимого насле</w:t>
      </w:r>
      <w:r w:rsidRPr="00C5425E">
        <w:rPr>
          <w:rFonts w:ascii="Times New Roman" w:hAnsi="Times New Roman"/>
          <w:color w:val="000000"/>
          <w:sz w:val="28"/>
          <w:lang w:val="ru-RU"/>
        </w:rPr>
        <w:t>дования признаков, модель для демонстрации сцепленного наследования признаков, световой микроскоп, микропрепарат: «Дрозофила».</w:t>
      </w:r>
    </w:p>
    <w:p w14:paraId="4EC4BB9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результатов моногибридного скрещивания у дрозофилы».</w:t>
      </w:r>
    </w:p>
    <w:p w14:paraId="6C5E17D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результатов диги</w:t>
      </w:r>
      <w:r w:rsidRPr="00C5425E">
        <w:rPr>
          <w:rFonts w:ascii="Times New Roman" w:hAnsi="Times New Roman"/>
          <w:color w:val="000000"/>
          <w:sz w:val="28"/>
          <w:lang w:val="ru-RU"/>
        </w:rPr>
        <w:t>бридного скрещивания у дрозофилы».</w:t>
      </w:r>
    </w:p>
    <w:p w14:paraId="70C4F6C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13. Закономерности изменчивости</w:t>
      </w:r>
    </w:p>
    <w:p w14:paraId="4F3C3DA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Взаимодействие генотипа и среды при формировании фенотипа. Изменчивость признаков. Качественные и количественные признаки. Виды изменчивости: ненаследственная и наследственная.</w:t>
      </w:r>
    </w:p>
    <w:p w14:paraId="5517331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Модифик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ационная изменчивость. Роль среды в формировании модификационной изменчивости. Норма реакции признака. Вариационный ряд и вариационная кривая (В.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Иоганнсен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). Свойства модификационной изменчивости.</w:t>
      </w:r>
    </w:p>
    <w:p w14:paraId="7611103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Генотипическая изменчивость. Свойства генотипической изменч</w:t>
      </w:r>
      <w:r w:rsidRPr="00C5425E">
        <w:rPr>
          <w:rFonts w:ascii="Times New Roman" w:hAnsi="Times New Roman"/>
          <w:color w:val="000000"/>
          <w:sz w:val="28"/>
          <w:lang w:val="ru-RU"/>
        </w:rPr>
        <w:t>ивости. Виды генотипической изменчивости: комбинативная, мутационная.</w:t>
      </w:r>
    </w:p>
    <w:p w14:paraId="07A7F3A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Комбинативная изменчивость. Мейоз и половой процесс – основа комбинативной изменчивости. Роль комбинативной изменчивости в создании генетического разнообразия в пределах одного вида.</w:t>
      </w:r>
    </w:p>
    <w:p w14:paraId="513B609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Мут</w:t>
      </w:r>
      <w:r w:rsidRPr="00C5425E">
        <w:rPr>
          <w:rFonts w:ascii="Times New Roman" w:hAnsi="Times New Roman"/>
          <w:color w:val="000000"/>
          <w:sz w:val="28"/>
          <w:lang w:val="ru-RU"/>
        </w:rPr>
        <w:t>ационная изменчивость. Виды мутаций: генные, хромосомные, геномные. Спонтанные и индуцированные мутации. Ядерные и цитоплазматические мутации. Соматические и половые мутации. Причины возникновения мутаций. Мутагены и их влияние на организмы. Закономерности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мутационного процесса. Закон гомологических рядов в наследственной изменчивости (Н.И. Вавилов). Внеядерная изменчивость и наследственность.</w:t>
      </w:r>
    </w:p>
    <w:p w14:paraId="6DF5D55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i/>
          <w:color w:val="000000"/>
          <w:sz w:val="28"/>
          <w:lang w:val="ru-RU"/>
        </w:rPr>
        <w:t>Эпигенетика и эпигеномика, роль эпигенетических факторов в наследовании и изменчивости фенотипических признаков у о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рганизмов.</w:t>
      </w:r>
    </w:p>
    <w:p w14:paraId="0B06BCA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1C7F4BB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Портреты: Г. де Фриз, В.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Иоганнсен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Н. И. Вавилов.</w:t>
      </w:r>
    </w:p>
    <w:p w14:paraId="5A88CCE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«Виды изменчивости», «Модификационная изменчивость», «Комбинативная изменчивость», «Мейоз», «Оплодотворение», «Генетические заболевания человека», «Виды мутаций».</w:t>
      </w:r>
    </w:p>
    <w:p w14:paraId="4D2890F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Оборудование: живые и гербарные экземпляры комнатных растений, рисунки (фотографии) животных с различными видами изменчивости.</w:t>
      </w:r>
    </w:p>
    <w:p w14:paraId="284DC9D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«Исследование закономерностей модификационной изменчивости. Построение вариационного ряда и вариационной крив</w:t>
      </w:r>
      <w:r w:rsidRPr="00C5425E">
        <w:rPr>
          <w:rFonts w:ascii="Times New Roman" w:hAnsi="Times New Roman"/>
          <w:color w:val="000000"/>
          <w:sz w:val="28"/>
          <w:lang w:val="ru-RU"/>
        </w:rPr>
        <w:t>ой».</w:t>
      </w:r>
    </w:p>
    <w:p w14:paraId="4B4517D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«Мутации у дрозофилы (на готовых микропрепаратах)».</w:t>
      </w:r>
    </w:p>
    <w:p w14:paraId="34B0920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14. Генетика человека</w:t>
      </w:r>
    </w:p>
    <w:p w14:paraId="74DF319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Кариотип человека. Международная программа исследования генома человека. Методы изучения генетики человека: генеалогический, близнецовый, цитогенетическ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ий, популяционно-статистический, молекулярно-генетический. Современное определение генотипа: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полногеномное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секвенирование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генотипирование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в том числе с помощью ПЦР-анализа. Наследственные заболевания человека. Генные и хромосомные болезни человека. Болез</w:t>
      </w:r>
      <w:r w:rsidRPr="00C5425E">
        <w:rPr>
          <w:rFonts w:ascii="Times New Roman" w:hAnsi="Times New Roman"/>
          <w:color w:val="000000"/>
          <w:sz w:val="28"/>
          <w:lang w:val="ru-RU"/>
        </w:rPr>
        <w:t>ни с наследственной предрасположенностью. Значение медицинской генетики в предотвращении и лечении генетических заболеваний человека. Медико-генетическое консультирование. Стволовые клетки. Понятие «генетического груза». Этические аспекты исследований в об</w:t>
      </w:r>
      <w:r w:rsidRPr="00C5425E">
        <w:rPr>
          <w:rFonts w:ascii="Times New Roman" w:hAnsi="Times New Roman"/>
          <w:color w:val="000000"/>
          <w:sz w:val="28"/>
          <w:lang w:val="ru-RU"/>
        </w:rPr>
        <w:t>ласти редактирования генома и стволовых клеток.</w:t>
      </w:r>
    </w:p>
    <w:p w14:paraId="317D80C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Генетические факторы повышенной чувствительности человека к физическому и химическому загрязнению окружающей среды. Генетическая предрасположенность человека к патологиям.</w:t>
      </w:r>
    </w:p>
    <w:p w14:paraId="36C180B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38730DE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Таблицы и схемы: </w:t>
      </w:r>
      <w:r w:rsidRPr="00C5425E">
        <w:rPr>
          <w:rFonts w:ascii="Times New Roman" w:hAnsi="Times New Roman"/>
          <w:color w:val="000000"/>
          <w:sz w:val="28"/>
          <w:lang w:val="ru-RU"/>
        </w:rPr>
        <w:t>«Кариотип человека», «Методы изучения генетики человека», «Генетические заболевания человека».</w:t>
      </w:r>
    </w:p>
    <w:p w14:paraId="30E9E7B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«Составление и анализ родословной».</w:t>
      </w:r>
    </w:p>
    <w:p w14:paraId="186BD85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15. Селекция организмов</w:t>
      </w:r>
    </w:p>
    <w:p w14:paraId="7C57283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Доместикация и селекция. Зарождение селекции и доместикации. Учение Н. И. Ва</w:t>
      </w:r>
      <w:r w:rsidRPr="00C5425E">
        <w:rPr>
          <w:rFonts w:ascii="Times New Roman" w:hAnsi="Times New Roman"/>
          <w:color w:val="000000"/>
          <w:sz w:val="28"/>
          <w:lang w:val="ru-RU"/>
        </w:rPr>
        <w:t>вилова о Центрах происхождения и многообразия культурных растений. Роль селекции в создании сортов растений и пород животных. Сорт, порода, штамм. Закон гомологических рядов в наследственной изменчивости Н. И. Вавилова, его значение для селекционной работы</w:t>
      </w:r>
      <w:r w:rsidRPr="00C5425E">
        <w:rPr>
          <w:rFonts w:ascii="Times New Roman" w:hAnsi="Times New Roman"/>
          <w:color w:val="000000"/>
          <w:sz w:val="28"/>
          <w:lang w:val="ru-RU"/>
        </w:rPr>
        <w:t>.</w:t>
      </w:r>
    </w:p>
    <w:p w14:paraId="36ADCE8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Методы селекционной работы. Искусственный отбор: массовый и индивидуальный. Этапы комбинационной селекции. Испытание производителей по потомству. Отбор по генотипу с помощью оценки фенотипа потомства и отбор по генотипу с помощью анализа ДНК.</w:t>
      </w:r>
    </w:p>
    <w:p w14:paraId="44D9965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Искусственн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ый мутагенез как метод селекционной работы. Радиационный и химический мутагенез как источник мутаций у культурных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форм организмов. Использование геномного редактирования и методов рекомбинантных ДНК для получения исходного материала для селекции.</w:t>
      </w:r>
    </w:p>
    <w:p w14:paraId="6A6889E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Получение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полиплоидов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 Внутривидовая гибридизация. Близкородственное скрещивание, или инбридинг. Неродственное скрещивание, или аутбридинг. Гетерозис и его причины. Использование гетерозиса в селекции. Отдалённая гибридизация. Преодоление бесплодия межвидовых гибри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дов. Достижения селекции растений и животных.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«Зелёная революция».</w:t>
      </w:r>
    </w:p>
    <w:p w14:paraId="477E382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Сохранение и изучение генетических ресурсов культурных растений и их диких родичей для создания новых сортов и гибридов сельскохозяйственных культур.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Изучение, сохранение и управление генет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ическими ресурсами сельскохозяйственных и промысловых животных в целях улучшения существующих и создания новых пород, линий и кроссов, в том числе с применением современных методов научных исследований, передовых идей и перспективных технологий.</w:t>
      </w:r>
    </w:p>
    <w:p w14:paraId="503D31F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ии</w:t>
      </w:r>
    </w:p>
    <w:p w14:paraId="56B1DB7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Портреты: Н. И. Вавилов, И. В. Мичурин, Г. Д. Карпеченко, П. П. Лукьяненко, Б. Л.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Астауров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Н.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Борлоуг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Д. К. Беляев.</w:t>
      </w:r>
    </w:p>
    <w:p w14:paraId="003D5A2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«Центры происхождения и многообразия культурных растений», «Закон гомологических рядов в наследственной изменчивости»,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«Методы селекции», «Отдалённая гибридизация», «Мутагенез».</w:t>
      </w:r>
    </w:p>
    <w:p w14:paraId="4CB8F9B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сортов культурных растений и пород домашних животных».</w:t>
      </w:r>
    </w:p>
    <w:p w14:paraId="6F50B00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методов селекции растений».</w:t>
      </w:r>
    </w:p>
    <w:p w14:paraId="057D0C6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«Прививка растений».</w:t>
      </w:r>
    </w:p>
    <w:p w14:paraId="29509C0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 xml:space="preserve">Экскурсия </w:t>
      </w:r>
      <w:r w:rsidRPr="00C5425E">
        <w:rPr>
          <w:rFonts w:ascii="Times New Roman" w:hAnsi="Times New Roman"/>
          <w:color w:val="000000"/>
          <w:sz w:val="28"/>
          <w:lang w:val="ru-RU"/>
        </w:rPr>
        <w:t>«О</w:t>
      </w:r>
      <w:r w:rsidRPr="00C5425E">
        <w:rPr>
          <w:rFonts w:ascii="Times New Roman" w:hAnsi="Times New Roman"/>
          <w:color w:val="000000"/>
          <w:sz w:val="28"/>
          <w:lang w:val="ru-RU"/>
        </w:rPr>
        <w:t>сновные методы и достижения селекции растений и животных (на селекционную станцию, племенную ферму, сортоиспытательный участок, в тепличное хозяйство, в лабораторию агроуниверситета или научного центра)».</w:t>
      </w:r>
    </w:p>
    <w:p w14:paraId="147DF07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16. Биотехнология и синтетическая биология</w:t>
      </w:r>
    </w:p>
    <w:p w14:paraId="3E7EC2B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Объ</w:t>
      </w:r>
      <w:r w:rsidRPr="00C5425E">
        <w:rPr>
          <w:rFonts w:ascii="Times New Roman" w:hAnsi="Times New Roman"/>
          <w:color w:val="000000"/>
          <w:sz w:val="28"/>
          <w:lang w:val="ru-RU"/>
        </w:rPr>
        <w:t>екты, используемые в биотехнологии, – клеточные и тканевые культуры, микроорганизмы, их характеристика. Традиционная биотехнология: хлебопечение, получение кисломолочных продуктов, виноделие. Микробиологический синтез. Объекты микробиологических технологий</w:t>
      </w:r>
      <w:r w:rsidRPr="00C5425E">
        <w:rPr>
          <w:rFonts w:ascii="Times New Roman" w:hAnsi="Times New Roman"/>
          <w:color w:val="000000"/>
          <w:sz w:val="28"/>
          <w:lang w:val="ru-RU"/>
        </w:rPr>
        <w:t>. Производство белка, аминокислот и витаминов.</w:t>
      </w:r>
    </w:p>
    <w:p w14:paraId="2001F81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Создание технологий и инструментов целенаправленного изменения и конструирования геномов с целью получения организмов и их компонентов, содержащих не встречающиеся в природе биосинтетические пути.</w:t>
      </w:r>
    </w:p>
    <w:p w14:paraId="0697A15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Клеточная ин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женерия. Методы культуры клеток и тканей растений и животных.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Криобанки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. Соматическая гибридизация и соматический эмбриогенез. Использование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гаплоидов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в селекции растений.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Получение моноклональных антител. Использование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моноклональных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и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поликлональных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анти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тел в медицине.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Искусственное оплодотворение. Реконструкция яйцеклеток и клонирование животных. Метод трансплантации ядер клеток.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Технологии оздоровления, культивирования и микроклонального размножения сельскохозяйственных культур</w:t>
      </w:r>
      <w:r w:rsidRPr="00C5425E">
        <w:rPr>
          <w:rFonts w:ascii="Times New Roman" w:hAnsi="Times New Roman"/>
          <w:color w:val="000000"/>
          <w:sz w:val="28"/>
          <w:lang w:val="ru-RU"/>
        </w:rPr>
        <w:t>.</w:t>
      </w:r>
    </w:p>
    <w:p w14:paraId="02153A4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Хромосомная и генная инж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енерия. Искусственный синтез гена и конструирование рекомбинантных ДНК.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Создание трансгенных организмов</w:t>
      </w:r>
      <w:r w:rsidRPr="00C5425E">
        <w:rPr>
          <w:rFonts w:ascii="Times New Roman" w:hAnsi="Times New Roman"/>
          <w:color w:val="000000"/>
          <w:sz w:val="28"/>
          <w:lang w:val="ru-RU"/>
        </w:rPr>
        <w:t>. Достижения и перспективы хромосомной и генной инженерии. Экологические и этические проблемы генной инженерии.</w:t>
      </w:r>
    </w:p>
    <w:p w14:paraId="036AA8E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Медицинские биотехнологии.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Постгеномная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цифровая медицина. ПЦР-диагностика.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Метаболомный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анализ,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геноцентрический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анализ протеома человека для оценки состояния его здоровья. Использование стволовых клеток.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Таргетная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терапия рака. 3</w:t>
      </w:r>
      <w:r>
        <w:rPr>
          <w:rFonts w:ascii="Times New Roman" w:hAnsi="Times New Roman"/>
          <w:color w:val="000000"/>
          <w:sz w:val="28"/>
        </w:rPr>
        <w:t>D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-биоинженерия для разработки фундаментальных основ медицинских 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технологий, создания комплексных тканей сочетанием технологий трёхмерного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биопринтинга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скаффолдинга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для решения задач персонализированной медицины.</w:t>
      </w:r>
    </w:p>
    <w:p w14:paraId="2DDEE60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Создание векторных вакцин с целью обеспечения комбинированной защиты от возбудителей ОРВИ, установление мо</w:t>
      </w:r>
      <w:r w:rsidRPr="00C5425E">
        <w:rPr>
          <w:rFonts w:ascii="Times New Roman" w:hAnsi="Times New Roman"/>
          <w:color w:val="000000"/>
          <w:sz w:val="28"/>
          <w:lang w:val="ru-RU"/>
        </w:rPr>
        <w:t>лекулярных механизмов функционирования РНК-содержащих вирусов, вызывающих особо опасные заболевания человека и животных.</w:t>
      </w:r>
    </w:p>
    <w:p w14:paraId="5B2BCD9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3A7BCF4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«Использование микроорганизмов в промышленном производстве», «Клеточная инженерия», «Генная инженерия».</w:t>
      </w:r>
    </w:p>
    <w:p w14:paraId="3ACB7A4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объектов биотехнологии».</w:t>
      </w:r>
    </w:p>
    <w:p w14:paraId="2B20064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«Получение молочнокислых продуктов».</w:t>
      </w:r>
    </w:p>
    <w:p w14:paraId="069DF35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Экскурсия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«Биотехнология – важнейшая производительная сила современности (на биотехнологическое производство)».</w:t>
      </w:r>
    </w:p>
    <w:p w14:paraId="748D1BC1" w14:textId="77777777" w:rsidR="00CA4F50" w:rsidRPr="00C5425E" w:rsidRDefault="00CA4F50">
      <w:pPr>
        <w:spacing w:after="0" w:line="264" w:lineRule="auto"/>
        <w:ind w:left="120"/>
        <w:jc w:val="both"/>
        <w:rPr>
          <w:lang w:val="ru-RU"/>
        </w:rPr>
      </w:pPr>
    </w:p>
    <w:p w14:paraId="646EC26F" w14:textId="77777777" w:rsidR="00CA4F50" w:rsidRPr="00C5425E" w:rsidRDefault="00E238FE">
      <w:pPr>
        <w:spacing w:after="0" w:line="264" w:lineRule="auto"/>
        <w:ind w:left="12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0825F7F7" w14:textId="77777777" w:rsidR="00CA4F50" w:rsidRPr="00C5425E" w:rsidRDefault="00CA4F50">
      <w:pPr>
        <w:spacing w:after="0" w:line="264" w:lineRule="auto"/>
        <w:ind w:left="120"/>
        <w:jc w:val="both"/>
        <w:rPr>
          <w:lang w:val="ru-RU"/>
        </w:rPr>
      </w:pPr>
    </w:p>
    <w:p w14:paraId="33A677D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1.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 xml:space="preserve">Зарождение и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развитие эволюционных представлений в биологии</w:t>
      </w:r>
    </w:p>
    <w:p w14:paraId="144FC33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Эволюционная теория Ч. Дарвина. Предпосылки возникновения дарвинизма. Жизнь и научная деятельность Ч. Дарвина.</w:t>
      </w:r>
    </w:p>
    <w:p w14:paraId="53015F4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Движущие силы эволюции видов по Ч. Дарвину (высокая интенсивность размножения организмов, наследст</w:t>
      </w:r>
      <w:r w:rsidRPr="00C5425E">
        <w:rPr>
          <w:rFonts w:ascii="Times New Roman" w:hAnsi="Times New Roman"/>
          <w:color w:val="000000"/>
          <w:sz w:val="28"/>
          <w:lang w:val="ru-RU"/>
        </w:rPr>
        <w:t>венная изменчивость, борьба за существование, естественный и искусственный отбор).</w:t>
      </w:r>
    </w:p>
    <w:p w14:paraId="76B15DD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Оформление синтетической теории эволюции (СТЭ). Нейтральная теория эволюции. Современная эволюционная биология. Значение эволюционной теории в формировании естественно-научн</w:t>
      </w:r>
      <w:r w:rsidRPr="00C5425E">
        <w:rPr>
          <w:rFonts w:ascii="Times New Roman" w:hAnsi="Times New Roman"/>
          <w:color w:val="000000"/>
          <w:sz w:val="28"/>
          <w:lang w:val="ru-RU"/>
        </w:rPr>
        <w:t>ой картины мира.</w:t>
      </w:r>
    </w:p>
    <w:p w14:paraId="0D69F7A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354E363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Портреты: Аристотель, К. Линней, Ж. Б. Ламарк, Э. Ж.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Сент-Илер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Ж. Кювье, Ч. Дарвин, С. С. Четвериков, И. И. Шмальгаузен, Дж.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Холдейн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Д. К. Беляев.</w:t>
      </w:r>
    </w:p>
    <w:p w14:paraId="14824AC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«Система живой природы (по К. Линнею)», «Лестница живых суще</w:t>
      </w:r>
      <w:r w:rsidRPr="00C5425E">
        <w:rPr>
          <w:rFonts w:ascii="Times New Roman" w:hAnsi="Times New Roman"/>
          <w:color w:val="000000"/>
          <w:sz w:val="28"/>
          <w:lang w:val="ru-RU"/>
        </w:rPr>
        <w:t>ств (по Ламарку)», «Механизм формирования приспособлений у растений и животных (по Ламарку)», «Карта-схема маршрута путешествия Ч. Дарвина», «Находки Ч. Дарвина», «Формы борьбы за существование», «Породы голубей», «Многообразие культурных форм капусты», «П</w:t>
      </w:r>
      <w:r w:rsidRPr="00C5425E">
        <w:rPr>
          <w:rFonts w:ascii="Times New Roman" w:hAnsi="Times New Roman"/>
          <w:color w:val="000000"/>
          <w:sz w:val="28"/>
          <w:lang w:val="ru-RU"/>
        </w:rPr>
        <w:t>ороды домашних животных», «Схема образования новых видов (по Ч. Дарвину)», «Схема соотношения движущих сил эволюции», «Основные положения синтетической теории эволюции».</w:t>
      </w:r>
    </w:p>
    <w:p w14:paraId="657A63C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2. Микроэволюция и её результаты</w:t>
      </w:r>
    </w:p>
    <w:p w14:paraId="2352430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Популяция как элементарная единица эволюции. Сов</w:t>
      </w:r>
      <w:r w:rsidRPr="00C5425E">
        <w:rPr>
          <w:rFonts w:ascii="Times New Roman" w:hAnsi="Times New Roman"/>
          <w:color w:val="000000"/>
          <w:sz w:val="28"/>
          <w:lang w:val="ru-RU"/>
        </w:rPr>
        <w:t>ременные методы оценки генетического разнообразия и структуры популяций. Изменение генофонда популяции как элементарное эволюционное явление. Закон генетического равновесия Дж. Харди, В. Вайнберга.</w:t>
      </w:r>
    </w:p>
    <w:p w14:paraId="25E126F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Элементарные факторы (движущие силы) эволюции. Мутационный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процесс. Комбинативная изменчивость. Дрейф генов – случайные ненаправленные изменения частот аллелей в популяциях. Эффект основателя.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Эффект бутылочного горлышка. Снижение генетического разнообразия: причины и следствия. Проявление эффекта дрейфа генов в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больших и малых популяциях.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Миграции. Изоляция популяций: географическая (пространственная), биологическая (репродуктивная).</w:t>
      </w:r>
    </w:p>
    <w:p w14:paraId="49A00AD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Естественный отбор – направляющий фактор эволюции. Формы естественного отбора: движущий, стабилизирующий, разрывающий (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дизруптивный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). Половой отбор. Возникновение и эволюция социального поведения животных.</w:t>
      </w:r>
    </w:p>
    <w:p w14:paraId="1BCD071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Приспособленность организмов как результат микроэволюции. Возникновение приспособлений у организмов. Ароморфозы и идиоадаптации. Примеры приспособлений у организмов: морфологические</w:t>
      </w:r>
      <w:r w:rsidRPr="00C5425E">
        <w:rPr>
          <w:rFonts w:ascii="Times New Roman" w:hAnsi="Times New Roman"/>
          <w:color w:val="000000"/>
          <w:sz w:val="28"/>
          <w:lang w:val="ru-RU"/>
        </w:rPr>
        <w:t>, физиологические, биохимические, поведенческие. Относительность приспособленности организмов.</w:t>
      </w:r>
    </w:p>
    <w:p w14:paraId="2396CD0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Вид, его критерии и структура. Видообразование как результат микроэволюции. Изоляция – ключевой фактор видообразования. Пути и способы видообразования: аллопатри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ческое (географическое),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симпатрическое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(экологическое), «мгновенное» (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полиплоидизация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гибридизация). Длительность эволюционных процессов.</w:t>
      </w:r>
    </w:p>
    <w:p w14:paraId="6B44A28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Механизмы формирования биологического разнообразия.</w:t>
      </w:r>
    </w:p>
    <w:p w14:paraId="431B906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Роль эволюционной биологии в разработке научных методов сохранен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ия биоразнообразия.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Микроэволюция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коэволюция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паразитов и их хозяев. Механизмы формирования устойчивости к антибиотикам и способы борьбы с ней.</w:t>
      </w:r>
    </w:p>
    <w:p w14:paraId="137F690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19EC1DF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Портреты: С. С. Четвериков, Э. Майр.</w:t>
      </w:r>
    </w:p>
    <w:p w14:paraId="12453A1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Таблицы и схемы: «Мутационная изменчивость», «Популяционная структура вида», «Схема проявления закона Харди–Вайнберга», «Движущие силы эволюции», «Экологическая изоляция популяций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севанской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форели», «Географическая изоляция лиственницы сибирской и лиственн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ицы даурской», «Популяционные волны численности хищников и жертв», «Схема действия естественного отбора», «Формы борьбы за существование», «Индустриальный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меланизм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», «Живые ископаемые», «Покровительственная окраска животных», «Предупреждающая окраска живот</w:t>
      </w:r>
      <w:r w:rsidRPr="00C5425E">
        <w:rPr>
          <w:rFonts w:ascii="Times New Roman" w:hAnsi="Times New Roman"/>
          <w:color w:val="000000"/>
          <w:sz w:val="28"/>
          <w:lang w:val="ru-RU"/>
        </w:rPr>
        <w:t>ных», «Физиологические адаптации», «Приспособленность организмов и её относительность», «Критерии вида», «Виды-двойники», «Структура вида в природе», «Способы видообразования», «Географическое видообразование трёх видов ландышей», «Экологическое видообразо</w:t>
      </w:r>
      <w:r w:rsidRPr="00C5425E">
        <w:rPr>
          <w:rFonts w:ascii="Times New Roman" w:hAnsi="Times New Roman"/>
          <w:color w:val="000000"/>
          <w:sz w:val="28"/>
          <w:lang w:val="ru-RU"/>
        </w:rPr>
        <w:t>вание видов синиц», «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Полиплоиды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растений», «Капустно-редечный гибрид».</w:t>
      </w:r>
    </w:p>
    <w:p w14:paraId="04D3075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гербарии растений, коллекции насекомых, чучела птиц и зверей с примерами различных приспособлений, чучела птиц и зверей разных видов, гербарии растений близких видов, обра</w:t>
      </w:r>
      <w:r w:rsidRPr="00C5425E">
        <w:rPr>
          <w:rFonts w:ascii="Times New Roman" w:hAnsi="Times New Roman"/>
          <w:color w:val="000000"/>
          <w:sz w:val="28"/>
          <w:lang w:val="ru-RU"/>
        </w:rPr>
        <w:t>зовавшихся различными способами.</w:t>
      </w:r>
    </w:p>
    <w:p w14:paraId="2ECC31F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«Выявление изменчивости у особей одного вида».</w:t>
      </w:r>
    </w:p>
    <w:p w14:paraId="6AA4FF5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«Приспособления организмов и их относительная целесообразность».</w:t>
      </w:r>
    </w:p>
    <w:p w14:paraId="56E53C3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«Сравнение видов по морфологическому критерию».</w:t>
      </w:r>
    </w:p>
    <w:p w14:paraId="33441B5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а 3. Макроэволюция и её результаты</w:t>
      </w:r>
    </w:p>
    <w:p w14:paraId="56D9C12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Методы изучения макроэволюции. Палеонтологические методы изучения эволюции. Переходные формы и филогенетические ряды организмов.</w:t>
      </w:r>
    </w:p>
    <w:p w14:paraId="7AD2F7B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Биогеографические методы изучения эволюции. Сравнение флоры и фауны материков и островов. Би</w:t>
      </w:r>
      <w:r w:rsidRPr="00C5425E">
        <w:rPr>
          <w:rFonts w:ascii="Times New Roman" w:hAnsi="Times New Roman"/>
          <w:color w:val="000000"/>
          <w:sz w:val="28"/>
          <w:lang w:val="ru-RU"/>
        </w:rPr>
        <w:t>огеографические области Земли. Виды-эндемики и реликты.</w:t>
      </w:r>
    </w:p>
    <w:p w14:paraId="0A76E4F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Эмбриологические и сравнительно-морфологические методы изучения эволюции. Генетические механизмы эволюции онтогенеза и появления эволюционных новшеств. Гомологичные и аналогичные органы. Рудиментарные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органы и атавизмы. Молекулярно-генетические, биохимические и математические методы изучения эволюции. Гомологичные гены. Современные методы построения филогенетических деревьев.</w:t>
      </w:r>
    </w:p>
    <w:p w14:paraId="0E3A2FA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Хромосомные мутации и эволюция геномов.</w:t>
      </w:r>
    </w:p>
    <w:p w14:paraId="69429FF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Общие закономерности (правила) эволюц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ии.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Принцип смены функций</w:t>
      </w:r>
      <w:r w:rsidRPr="00C5425E">
        <w:rPr>
          <w:rFonts w:ascii="Times New Roman" w:hAnsi="Times New Roman"/>
          <w:color w:val="000000"/>
          <w:sz w:val="28"/>
          <w:lang w:val="ru-RU"/>
        </w:rPr>
        <w:t>. Необратимость эволюции. Адаптивная радиация. Неравномерность темпов эволюции.</w:t>
      </w:r>
    </w:p>
    <w:p w14:paraId="3BFF841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547B83D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Портреты: К. М. Бэр, А. О. Ковалевский, Ф. Мюллер, Э. Геккель.</w:t>
      </w:r>
    </w:p>
    <w:p w14:paraId="217E3B0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«Филогенетический ряд лошади», «Археоптерикс», «Зверозубые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ящеры», «Стегоцефалы», «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Риниофиты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», «Семенные папоротники», «Биогеографические зоны Земли», «Дрейф континентов», «Реликты», «Начальные стадии эмбрионального развития позвоночных животных», «Гомологичные и аналогичные органы», «Рудименты», «Атавизмы», «Хро</w:t>
      </w:r>
      <w:r w:rsidRPr="00C5425E">
        <w:rPr>
          <w:rFonts w:ascii="Times New Roman" w:hAnsi="Times New Roman"/>
          <w:color w:val="000000"/>
          <w:sz w:val="28"/>
          <w:lang w:val="ru-RU"/>
        </w:rPr>
        <w:t>мосомные наборы человека и шимпанзе», «Главные направления эволюции», «Общие закономерности эволюции».</w:t>
      </w:r>
    </w:p>
    <w:p w14:paraId="02AC616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Оборудование: коллекции, гербарии, муляжи ископаемых остатков организмов, муляжи гомологичных, аналогичных, рудиментарных органов и атавизмов, коллекции </w:t>
      </w:r>
      <w:r w:rsidRPr="00C5425E">
        <w:rPr>
          <w:rFonts w:ascii="Times New Roman" w:hAnsi="Times New Roman"/>
          <w:color w:val="000000"/>
          <w:sz w:val="28"/>
          <w:lang w:val="ru-RU"/>
        </w:rPr>
        <w:t>насекомых.</w:t>
      </w:r>
    </w:p>
    <w:p w14:paraId="2A2173A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4. Происхождение и развитие жизни на Земле</w:t>
      </w:r>
    </w:p>
    <w:p w14:paraId="605F83B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Научные гипотезы происхождения жизни на Земле. Абиогенез и панспермия. Донаучные представления о зарождении жизни (креационизм). Гипотеза постоянного самозарождения жизни и её опровержение опытами 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Ф.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Реди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Л.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Спалланцани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Л. Пастера. Происхождение жизни и астробиология.</w:t>
      </w:r>
    </w:p>
    <w:p w14:paraId="4B4D32D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Основные этапы неорганической эволюции. Планетарная (геологическая) эволюция. Химическая эволюция. Абиогенный синтез органических веществ из неорганических. Опыт С. Миллера и Г. Юри.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Образование полимеров из мономеров.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Коацерватная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гипотеза А. И. Опарина, гипотеза первичного бульона Дж.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Холдейна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генетическая гипотеза Г.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Мёллера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Рибозимы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(Т. Чек) и гипотеза «мира РНК» У. Гилберта. Формирование мембран и возникновение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протоклетки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</w:t>
      </w:r>
    </w:p>
    <w:p w14:paraId="6BA330E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Ист</w:t>
      </w:r>
      <w:r w:rsidRPr="00C5425E">
        <w:rPr>
          <w:rFonts w:ascii="Times New Roman" w:hAnsi="Times New Roman"/>
          <w:color w:val="000000"/>
          <w:sz w:val="28"/>
          <w:lang w:val="ru-RU"/>
        </w:rPr>
        <w:t>ория Земли и методы её изучения. Ископаемые органические остатки. Геохронология и её методы. Относительная и абсолютная геохронология. Геохронологическая шкала: эоны, эры, периоды, эпохи.</w:t>
      </w:r>
    </w:p>
    <w:p w14:paraId="6E97D18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Начальные этапы органической эволюции. Появление и эволюция первых к</w:t>
      </w:r>
      <w:r w:rsidRPr="00C5425E">
        <w:rPr>
          <w:rFonts w:ascii="Times New Roman" w:hAnsi="Times New Roman"/>
          <w:color w:val="000000"/>
          <w:sz w:val="28"/>
          <w:lang w:val="ru-RU"/>
        </w:rPr>
        <w:t>леток. Эволюция метаболизма. Возникновение первых экосистем. Современные микробные биоплёнки как аналог первых на Земле сообществ. Строматолиты. Прокариоты и эукариоты.</w:t>
      </w:r>
    </w:p>
    <w:p w14:paraId="514D15B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Происхождение эукариот (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симбиогенез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). Эволюционное происхождение вирусов. Происхождение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многоклеточных организмов. Возникновение основных групп многоклеточных организмов.</w:t>
      </w:r>
    </w:p>
    <w:p w14:paraId="1546A47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Основные этапы эволюции высших растений. Основные ароморфозы растений. Выход растений на сушу. Появление споровых растений и завоевание ими суши. Семенные растения. Происхо</w:t>
      </w:r>
      <w:r w:rsidRPr="00C5425E">
        <w:rPr>
          <w:rFonts w:ascii="Times New Roman" w:hAnsi="Times New Roman"/>
          <w:color w:val="000000"/>
          <w:sz w:val="28"/>
          <w:lang w:val="ru-RU"/>
        </w:rPr>
        <w:t>ждение цветковых растений.</w:t>
      </w:r>
    </w:p>
    <w:p w14:paraId="5220F9D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Основные этапы эволюции животного мира. Основные ароморфозы животных. Вендская фауна. Кембрийский взрыв – появление современных типов. Первые хордовые животные. Жизнь в воде. Эволюция позвоночных. Происхождение амфибий и рептилий</w:t>
      </w:r>
      <w:r w:rsidRPr="00C5425E">
        <w:rPr>
          <w:rFonts w:ascii="Times New Roman" w:hAnsi="Times New Roman"/>
          <w:color w:val="000000"/>
          <w:sz w:val="28"/>
          <w:lang w:val="ru-RU"/>
        </w:rPr>
        <w:t>. Происхождение млекопитающих и птиц. Принцип ключевого ароморфоза. Освоение беспозвоночными и позвоночными животными суши.</w:t>
      </w:r>
    </w:p>
    <w:p w14:paraId="561CBFC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Развитие жизни на Земле по эрам и периодам: архей, протерозой, палеозой, мезозой, кайнозой. Общая характеристика климата и геологиче</w:t>
      </w:r>
      <w:r w:rsidRPr="00C5425E">
        <w:rPr>
          <w:rFonts w:ascii="Times New Roman" w:hAnsi="Times New Roman"/>
          <w:color w:val="000000"/>
          <w:sz w:val="28"/>
          <w:lang w:val="ru-RU"/>
        </w:rPr>
        <w:t>ских процессов. Появление и расцвет характерных организмов. Углеобразование: его условия и влияние на газовый состав атмосферы.</w:t>
      </w:r>
    </w:p>
    <w:p w14:paraId="27F65B5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Массовые вымирания – экологические кризисы прошлого. Причины и следствия массовых вымираний. Современный экологический кризис, е</w:t>
      </w:r>
      <w:r w:rsidRPr="00C5425E">
        <w:rPr>
          <w:rFonts w:ascii="Times New Roman" w:hAnsi="Times New Roman"/>
          <w:color w:val="000000"/>
          <w:sz w:val="28"/>
          <w:lang w:val="ru-RU"/>
        </w:rPr>
        <w:t>го особенности. Проблема сохранения биоразнообразия на Земле.</w:t>
      </w:r>
    </w:p>
    <w:p w14:paraId="311AB98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Современная система органического мира. Принципы классификации организмов. Основные систематические группы организмов.</w:t>
      </w:r>
    </w:p>
    <w:p w14:paraId="694B335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04FEB57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Портреты: Ф.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Реди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Л.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Спалланцани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Л. Пастер, И. И. Мечников, А. И. Опарин, Дж.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Холдейн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Г.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Мёллер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С. Миллер, Г. Юри.</w:t>
      </w:r>
    </w:p>
    <w:p w14:paraId="3A84EDB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Таблицы и схемы: «Схема опыта Ф.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Реди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», «Схема опыта Л. Пастера по изучению самозарождения жизни», «Схема опыта С. Миллера, Г. Юри», «Этапы неорганической эволюции», «Гео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хронологическая шкала», «Начальные этапы органической эволюции», «Схема образования эукариот путём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симбиогенеза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», «Система живой природы», «Строение вируса», «Ароморфозы растений», «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Риниофиты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», «Одноклеточные водоросли», «Многоклеточные водоросли», «Мхи», 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«Папоротники», «Голосеменные растения», «Органы цветковых растений», «Схема развития животного мира», «Ароморфозы животных», «Простейшие», «Кишечнополостные», «Плоские черви», «Членистоногие», «Рыбы», «Земноводные»,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«Пресмыкающиеся», «Птицы», «Млекопитающи</w:t>
      </w:r>
      <w:r w:rsidRPr="00C5425E">
        <w:rPr>
          <w:rFonts w:ascii="Times New Roman" w:hAnsi="Times New Roman"/>
          <w:color w:val="000000"/>
          <w:sz w:val="28"/>
          <w:lang w:val="ru-RU"/>
        </w:rPr>
        <w:t>е», «Развитие жизни в архейской эре», «Развитие жизни в протерозойской эре», «Развитие жизни в палеозойской эре», «Развитие жизни в мезозойской эре», «Развитие жизни в кайнозойской эре», «Современная система органического мира».</w:t>
      </w:r>
    </w:p>
    <w:p w14:paraId="18A0BB5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гербарии раст</w:t>
      </w:r>
      <w:r w:rsidRPr="00C5425E">
        <w:rPr>
          <w:rFonts w:ascii="Times New Roman" w:hAnsi="Times New Roman"/>
          <w:color w:val="000000"/>
          <w:sz w:val="28"/>
          <w:lang w:val="ru-RU"/>
        </w:rPr>
        <w:t>ений различных отделов, коллекции насекомых, влажные препараты животных, раковины моллюсков, коллекции иглокожих, скелеты позвоночных животных, чучела птиц и зверей, коллекции окаменелостей, полезных ископаемых, муляжи органических остатков организмов.</w:t>
      </w:r>
    </w:p>
    <w:p w14:paraId="693F7FA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Вир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туальная 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«Моделирование опытов Миллера–Юри по изучению абиогенного синтеза органических соединений в первичной атмосфере».</w:t>
      </w:r>
    </w:p>
    <w:p w14:paraId="4410DFF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и описание ископаемых остатков древних организмов».</w:t>
      </w:r>
    </w:p>
    <w:p w14:paraId="566DE13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о</w:t>
      </w:r>
      <w:r w:rsidRPr="00C5425E">
        <w:rPr>
          <w:rFonts w:ascii="Times New Roman" w:hAnsi="Times New Roman"/>
          <w:color w:val="000000"/>
          <w:sz w:val="28"/>
          <w:lang w:val="ru-RU"/>
        </w:rPr>
        <w:t>собенностей строения растений разных отделов».</w:t>
      </w:r>
    </w:p>
    <w:p w14:paraId="506537C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особенностей строения позвоночных животных».</w:t>
      </w:r>
    </w:p>
    <w:p w14:paraId="56195D0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5. Происхождение человека – антропогенез</w:t>
      </w:r>
    </w:p>
    <w:p w14:paraId="2612B4E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Разделы и задачи антропологии. Методы антропологии.</w:t>
      </w:r>
    </w:p>
    <w:p w14:paraId="36B3CAB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Становление представлений о происхож</w:t>
      </w:r>
      <w:r w:rsidRPr="00C5425E">
        <w:rPr>
          <w:rFonts w:ascii="Times New Roman" w:hAnsi="Times New Roman"/>
          <w:color w:val="000000"/>
          <w:sz w:val="28"/>
          <w:lang w:val="ru-RU"/>
        </w:rPr>
        <w:t>дении человека. Религиозные воззрения. Современные научные теории.</w:t>
      </w:r>
    </w:p>
    <w:p w14:paraId="2A7436B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Сходство человека с животными. Систематическое положение человека. Свидетельства сходства человека с животными: сравнительно-морфологические, эмбриологические, физиолого-биохимические, пове</w:t>
      </w:r>
      <w:r w:rsidRPr="00C5425E">
        <w:rPr>
          <w:rFonts w:ascii="Times New Roman" w:hAnsi="Times New Roman"/>
          <w:color w:val="000000"/>
          <w:sz w:val="28"/>
          <w:lang w:val="ru-RU"/>
        </w:rPr>
        <w:t>денческие. Отличия человека от животных. Прямохождение и комплекс связанных с ним признаков. Развитие головного мозга и второй сигнальной системы.</w:t>
      </w:r>
    </w:p>
    <w:p w14:paraId="4764678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Движущие силы (факторы) антропогенеза: биологические, социальные. Соотношение биологических и социальных факт</w:t>
      </w:r>
      <w:r w:rsidRPr="00C5425E">
        <w:rPr>
          <w:rFonts w:ascii="Times New Roman" w:hAnsi="Times New Roman"/>
          <w:color w:val="000000"/>
          <w:sz w:val="28"/>
          <w:lang w:val="ru-RU"/>
        </w:rPr>
        <w:t>оров в антропогенезе.</w:t>
      </w:r>
    </w:p>
    <w:p w14:paraId="71E42D0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Основные стадии антропогенеза. Ранние человекообразные обезьяны (проконсулы) и ранние понгиды – общие предки человекообразных обезьян и людей. Австралопитеки – двуногие предки людей. Человек умелый, первые изготовления орудий труда. Ч</w:t>
      </w:r>
      <w:r w:rsidRPr="00C5425E">
        <w:rPr>
          <w:rFonts w:ascii="Times New Roman" w:hAnsi="Times New Roman"/>
          <w:color w:val="000000"/>
          <w:sz w:val="28"/>
          <w:lang w:val="ru-RU"/>
        </w:rPr>
        <w:t>еловек прямоходящий и первый выход людей за пределы Африки. Человек гейдельбергский – общий предок неандертальского человека и человека разумного. Человек неандертальский как вид людей холодного климата. Человек разумный современного типа, денисовский чело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век, освоение континентов за пределами Африки.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Палеогенетика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палеогеномика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</w:t>
      </w:r>
    </w:p>
    <w:p w14:paraId="599FA1C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Эволюция современного человека. Естественный отбор в популяциях человека. Мутационный процесс и полиморфизм. Популяционные волны, дрейф генов, миграция и «эффект основателя» в по</w:t>
      </w:r>
      <w:r w:rsidRPr="00C5425E">
        <w:rPr>
          <w:rFonts w:ascii="Times New Roman" w:hAnsi="Times New Roman"/>
          <w:color w:val="000000"/>
          <w:sz w:val="28"/>
          <w:lang w:val="ru-RU"/>
        </w:rPr>
        <w:t>пуляциях современного человека.</w:t>
      </w:r>
    </w:p>
    <w:p w14:paraId="5C0F543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Человеческие расы. Понятие о расе. Большие расы: европеоидная (евразийская), австрало-негроидная (экваториальная), монголоидная (азиатско-американская). Время и пути расселения человека по планете. Единство человеческих рас.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Научная несостоятельность расизма. Приспособленность человека к разным условиям окружающей среды. Влияние географической среды и дрейфа генов на морфологию и физиологию человека.</w:t>
      </w:r>
    </w:p>
    <w:p w14:paraId="531FCAC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Междисциплинарные методы в физической (биологической) антропологии. Эволюцио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нная антропология и палеоантропология человеческих популяций. Биосоциальные исследования природы человека. Исследование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коэволюции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биологического и социального в человеке.</w:t>
      </w:r>
    </w:p>
    <w:p w14:paraId="05B22E1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1F9F42B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Портреты: Ч. Дарвин, Л. Лики, Я. Я. Рогинский, М. М. Герасимов.</w:t>
      </w:r>
    </w:p>
    <w:p w14:paraId="3BCEFA7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и схемы: «Методы антропологии», «Головной мозг человека», «Человекообразные обезьяны», «Скелет человека и скелет шимпанзе», «Рудименты и атавизмы», «Движущие силы антропогенеза», «Эволюционное древо человека», «Австралопитек», «Человек умелый», «Человек п</w:t>
      </w:r>
      <w:r w:rsidRPr="00C5425E">
        <w:rPr>
          <w:rFonts w:ascii="Times New Roman" w:hAnsi="Times New Roman"/>
          <w:color w:val="000000"/>
          <w:sz w:val="28"/>
          <w:lang w:val="ru-RU"/>
        </w:rPr>
        <w:t>рямоходящий», «Денисовский человек» «Неандертальцы», «Кроманьонцы», «Предки человека», «Этапы эволюции человека», «Расы человека».</w:t>
      </w:r>
    </w:p>
    <w:p w14:paraId="0E6C53F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муляжи окаменелостей, предметов материальной культуры предков человека, репродукции (фотографии) картин с мифол</w:t>
      </w:r>
      <w:r w:rsidRPr="00C5425E">
        <w:rPr>
          <w:rFonts w:ascii="Times New Roman" w:hAnsi="Times New Roman"/>
          <w:color w:val="000000"/>
          <w:sz w:val="28"/>
          <w:lang w:val="ru-RU"/>
        </w:rPr>
        <w:t>огическими и библейскими сюжетами происхождения человека, фотографии находок ископаемых остатков человека, скелет человека, модель черепа человека и черепа шимпанзе, модель кисти человека и кисти шимпанзе, модели торса предков человека.</w:t>
      </w:r>
    </w:p>
    <w:p w14:paraId="6CDF152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особенностей строения скелета человека, связанных с прямохождением».</w:t>
      </w:r>
    </w:p>
    <w:p w14:paraId="453B903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экологических адаптаций человека».</w:t>
      </w:r>
    </w:p>
    <w:p w14:paraId="1918BBB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6. Экология – наука о взаимоотношениях организмов и надорганизменных систем с окружающей средой</w:t>
      </w:r>
    </w:p>
    <w:p w14:paraId="64E7241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Зарождение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и развитие экологии в трудах А. Гумбольдта, К. Ф.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Рулье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Н. А. Северцова, Э. Геккеля, А.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Тенсли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В. Н. Сукачёва. Разделы и задачи экологии. Связь экологии с другими науками.</w:t>
      </w:r>
    </w:p>
    <w:p w14:paraId="1261604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Методы экологии. Полевые наблюдения. Эксперименты в экологии: природные и лаборат</w:t>
      </w:r>
      <w:r w:rsidRPr="00C5425E">
        <w:rPr>
          <w:rFonts w:ascii="Times New Roman" w:hAnsi="Times New Roman"/>
          <w:color w:val="000000"/>
          <w:sz w:val="28"/>
          <w:lang w:val="ru-RU"/>
        </w:rPr>
        <w:t>орные. Моделирование в экологии. Мониторинг окружающей среды: локальный, региональный и глобальный.</w:t>
      </w:r>
    </w:p>
    <w:p w14:paraId="3CB835C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Значение экологических знаний для человека. Экологическое мировоззрение как основа связей человечества с природой. Формирование экологической культуры и </w:t>
      </w:r>
      <w:r w:rsidRPr="00C5425E">
        <w:rPr>
          <w:rFonts w:ascii="Times New Roman" w:hAnsi="Times New Roman"/>
          <w:color w:val="000000"/>
          <w:sz w:val="28"/>
          <w:lang w:val="ru-RU"/>
        </w:rPr>
        <w:t>экологической грамотности населения.</w:t>
      </w:r>
    </w:p>
    <w:p w14:paraId="01F4CC6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275301A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Портреты: А. Гумбольдт, К. Ф.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Рулье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Н. А. Северцов, Э. Геккель, А.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Тенсли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В. Н. Сукачёв.</w:t>
      </w:r>
    </w:p>
    <w:p w14:paraId="367278C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«Разделы экологии», «Методы экологии», «Схема мониторинга окружающей среды».</w:t>
      </w:r>
    </w:p>
    <w:p w14:paraId="608F208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методов экологических исследований».</w:t>
      </w:r>
    </w:p>
    <w:p w14:paraId="6DDF155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7. Организмы и среда обитания</w:t>
      </w:r>
    </w:p>
    <w:p w14:paraId="2243471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Экологические факторы и закономерности их действия. Классификация экологических факторов: абиотические, биотические, антропогенные. Общие закономерности действия экологическ</w:t>
      </w:r>
      <w:r w:rsidRPr="00C5425E">
        <w:rPr>
          <w:rFonts w:ascii="Times New Roman" w:hAnsi="Times New Roman"/>
          <w:color w:val="000000"/>
          <w:sz w:val="28"/>
          <w:lang w:val="ru-RU"/>
        </w:rPr>
        <w:t>их факторов. Правило минимума (К. Шпренгель, Ю. Либих). Толерантность. Эврибионтные и стенобионтные организмы.</w:t>
      </w:r>
    </w:p>
    <w:p w14:paraId="0A0BCB2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Абиотические факторы. Свет как экологический фактор. Действие разных участков солнечного спектра на организмы. Экологические группы растений и жи</w:t>
      </w:r>
      <w:r w:rsidRPr="00C5425E">
        <w:rPr>
          <w:rFonts w:ascii="Times New Roman" w:hAnsi="Times New Roman"/>
          <w:color w:val="000000"/>
          <w:sz w:val="28"/>
          <w:lang w:val="ru-RU"/>
        </w:rPr>
        <w:t>вотных по отношению к свету. Сигнальная роль света. Фотопериодизм.</w:t>
      </w:r>
    </w:p>
    <w:p w14:paraId="017E343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Температура как экологический фактор. Действие температуры на организмы. Пойкилотермные и гомойотермные организмы. Эвритермные и стенотермные организмы.</w:t>
      </w:r>
    </w:p>
    <w:p w14:paraId="61A53A8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Влажность как экологический фактор. </w:t>
      </w:r>
      <w:r w:rsidRPr="00C5425E">
        <w:rPr>
          <w:rFonts w:ascii="Times New Roman" w:hAnsi="Times New Roman"/>
          <w:color w:val="000000"/>
          <w:sz w:val="28"/>
          <w:lang w:val="ru-RU"/>
        </w:rPr>
        <w:t>Приспособления растений к поддержанию водного баланса. Классификация растений по отношению к воде. Приспособления животных к изменению водного режима.</w:t>
      </w:r>
    </w:p>
    <w:p w14:paraId="1AC246A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Среды обитания организмов: водная, наземно-воздушная, почвенная, глубинная подпочвенная,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внутриорганизмен</w:t>
      </w:r>
      <w:r w:rsidRPr="00C5425E">
        <w:rPr>
          <w:rFonts w:ascii="Times New Roman" w:hAnsi="Times New Roman"/>
          <w:color w:val="000000"/>
          <w:sz w:val="28"/>
          <w:lang w:val="ru-RU"/>
        </w:rPr>
        <w:t>ная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 Физико-химические особенности сред обитания организмов. Приспособления организмов к жизни в разных средах.</w:t>
      </w:r>
    </w:p>
    <w:p w14:paraId="2A1C2C5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Биологические ритмы. Внешние и внутренние ритмы. Суточные и годичные ритмы. Приспособленность организмов к сезонным изменениям условий жизни.</w:t>
      </w:r>
    </w:p>
    <w:p w14:paraId="15DCB7C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Жи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зненные формы организмов. Понятие о жизненной форме. Жизненные формы растений: деревья, кустарники, кустарнички, многолетние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травы, однолетние травы. Жизненные формы животных: гидробионты,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геобионты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аэробионты. Особенности строения и образа жизни.</w:t>
      </w:r>
    </w:p>
    <w:p w14:paraId="4F83286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Биотиче</w:t>
      </w:r>
      <w:r w:rsidRPr="00C5425E">
        <w:rPr>
          <w:rFonts w:ascii="Times New Roman" w:hAnsi="Times New Roman"/>
          <w:color w:val="000000"/>
          <w:sz w:val="28"/>
          <w:lang w:val="ru-RU"/>
        </w:rPr>
        <w:t>ские факторы. Виды биотических взаимодействий: конкуренция, хищничество, симбиоз и его формы. Паразитизм, кооперация, мутуализм, комменсализм (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квартирантство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нахлебничество).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Нетрофические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взаимодействия (топические,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форические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фабрические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). Значение био</w:t>
      </w:r>
      <w:r w:rsidRPr="00C5425E">
        <w:rPr>
          <w:rFonts w:ascii="Times New Roman" w:hAnsi="Times New Roman"/>
          <w:color w:val="000000"/>
          <w:sz w:val="28"/>
          <w:lang w:val="ru-RU"/>
        </w:rPr>
        <w:t>тических взаимодействий для существования организмов в среде обитания. Принцип конкурентного исключения.</w:t>
      </w:r>
    </w:p>
    <w:p w14:paraId="75B1F2D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46BD68B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«Экологические факторы», «Световой спектр», «Экологические группы животных по отношению к свету», «Теплокровные животные»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, «Холоднокровные животные», «Физиологические адаптации животных», «Среды обитания организмов», «Биологические ритмы», «Жизненные формы растений», «Жизненные формы животных», «Экосистема широколиственного леса», «Экосистема хвойного леса», «Цепи питания», </w:t>
      </w:r>
      <w:r w:rsidRPr="00C5425E">
        <w:rPr>
          <w:rFonts w:ascii="Times New Roman" w:hAnsi="Times New Roman"/>
          <w:color w:val="000000"/>
          <w:sz w:val="28"/>
          <w:lang w:val="ru-RU"/>
        </w:rPr>
        <w:t>«Хищничество», «Паразитизм», «Конкуренция», «Симбиоз», «Комменсализм».</w:t>
      </w:r>
    </w:p>
    <w:p w14:paraId="6B66E2D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гербарии растений и животных, приспособленных к влиянию различных экологических факторов, гербарии светолюбивых, тенелюбивых и теневыносливых растений, светолюбивые, тенел</w:t>
      </w:r>
      <w:r w:rsidRPr="00C5425E">
        <w:rPr>
          <w:rFonts w:ascii="Times New Roman" w:hAnsi="Times New Roman"/>
          <w:color w:val="000000"/>
          <w:sz w:val="28"/>
          <w:lang w:val="ru-RU"/>
        </w:rPr>
        <w:t>юбивые и теневыносливые комнатные растения, гербарии и коллекции теплолюбивых, зимостойких, морозоустойчивых растений, чучела птиц и зверей, гербарии растений, относящихся к гигрофитам, ксерофитам, мезофитам, комнатные растения данных групп, коллекции живо</w:t>
      </w:r>
      <w:r w:rsidRPr="00C5425E">
        <w:rPr>
          <w:rFonts w:ascii="Times New Roman" w:hAnsi="Times New Roman"/>
          <w:color w:val="000000"/>
          <w:sz w:val="28"/>
          <w:lang w:val="ru-RU"/>
        </w:rPr>
        <w:t>тных, обитающих в разных средах, гербарии и коллекции растений и животных, обладающих чертами приспособленности к сезонным изменениям условий жизни, гербарии и коллекции растений и животных различных жизненных форм, коллекции животных, участвующих в различ</w:t>
      </w:r>
      <w:r w:rsidRPr="00C5425E">
        <w:rPr>
          <w:rFonts w:ascii="Times New Roman" w:hAnsi="Times New Roman"/>
          <w:color w:val="000000"/>
          <w:sz w:val="28"/>
          <w:lang w:val="ru-RU"/>
        </w:rPr>
        <w:t>ных биотических взаимодействиях.</w:t>
      </w:r>
    </w:p>
    <w:p w14:paraId="6519FC7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«Выявление приспособлений организмов к влиянию света».</w:t>
      </w:r>
    </w:p>
    <w:p w14:paraId="30F76CD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«Выявление приспособлений организмов к влиянию температуры».</w:t>
      </w:r>
    </w:p>
    <w:p w14:paraId="1F169D5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«Анатомические особенности растений из разных м</w:t>
      </w:r>
      <w:r w:rsidRPr="00C5425E">
        <w:rPr>
          <w:rFonts w:ascii="Times New Roman" w:hAnsi="Times New Roman"/>
          <w:color w:val="000000"/>
          <w:sz w:val="28"/>
          <w:lang w:val="ru-RU"/>
        </w:rPr>
        <w:t>ест обитания».</w:t>
      </w:r>
    </w:p>
    <w:p w14:paraId="419EDF6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8. Экология видов и популяций</w:t>
      </w:r>
    </w:p>
    <w:p w14:paraId="06ED799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Экологические характеристики популяции. Популяция как биологическая система. Роль неоднородности среды, физических барьеров и особенностей биологии видов в формировании пространственной структуры популяций.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Основные показатели популяции: численность, плотность,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возрастная и половая структура, рождаемость, прирост, темп роста, смертность, миграция.</w:t>
      </w:r>
    </w:p>
    <w:p w14:paraId="5F5E636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Экологическая структура популяции. Оценка численности популяции. Динамика популяции и её регуляция. Биотический </w:t>
      </w:r>
      <w:r w:rsidRPr="00C5425E">
        <w:rPr>
          <w:rFonts w:ascii="Times New Roman" w:hAnsi="Times New Roman"/>
          <w:color w:val="000000"/>
          <w:sz w:val="28"/>
          <w:lang w:val="ru-RU"/>
        </w:rPr>
        <w:t>потенциал популяции. Моделирование динамики популяции. Кривые роста численности популяции. Кривые выживания. Регуляция численности популяций: роль факторов, зависящих и не зависящих от плотности. Экологические стратегии видов (</w:t>
      </w:r>
      <w:r>
        <w:rPr>
          <w:rFonts w:ascii="Times New Roman" w:hAnsi="Times New Roman"/>
          <w:color w:val="000000"/>
          <w:sz w:val="28"/>
        </w:rPr>
        <w:t>r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- и </w:t>
      </w:r>
      <w:r>
        <w:rPr>
          <w:rFonts w:ascii="Times New Roman" w:hAnsi="Times New Roman"/>
          <w:color w:val="000000"/>
          <w:sz w:val="28"/>
        </w:rPr>
        <w:t>K</w:t>
      </w:r>
      <w:r w:rsidRPr="00C5425E">
        <w:rPr>
          <w:rFonts w:ascii="Times New Roman" w:hAnsi="Times New Roman"/>
          <w:color w:val="000000"/>
          <w:sz w:val="28"/>
          <w:lang w:val="ru-RU"/>
        </w:rPr>
        <w:t>-стратегии).</w:t>
      </w:r>
    </w:p>
    <w:p w14:paraId="4318668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Понятие об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экологической нише вида. Местообитание. Многомерная модель экологической ниши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Дж.И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 Хатчинсона. Размеры экологической ниши. Потенциальная и реализованная ниши.</w:t>
      </w:r>
    </w:p>
    <w:p w14:paraId="1A22D39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Вид как система популяций. Ареалы видов. Виды и их жизненные стратегии. Экологические эквивален</w:t>
      </w:r>
      <w:r w:rsidRPr="00C5425E">
        <w:rPr>
          <w:rFonts w:ascii="Times New Roman" w:hAnsi="Times New Roman"/>
          <w:color w:val="000000"/>
          <w:sz w:val="28"/>
          <w:lang w:val="ru-RU"/>
        </w:rPr>
        <w:t>ты.</w:t>
      </w:r>
    </w:p>
    <w:p w14:paraId="451B18D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Закономерности поведения и миграций животных. Биологические инвазии чужеродных видов.</w:t>
      </w:r>
    </w:p>
    <w:p w14:paraId="3B94248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3D49382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Портрет: Дж. И. Хатчинсон.</w:t>
      </w:r>
    </w:p>
    <w:p w14:paraId="3CFB774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«Экологические характеристики популяции», «Пространственная структура популяции», «Возрастные пирамиды популя</w:t>
      </w:r>
      <w:r w:rsidRPr="00C5425E">
        <w:rPr>
          <w:rFonts w:ascii="Times New Roman" w:hAnsi="Times New Roman"/>
          <w:color w:val="000000"/>
          <w:sz w:val="28"/>
          <w:lang w:val="ru-RU"/>
        </w:rPr>
        <w:t>ции», «Скорость заселения поверхности Земли различными организмами», «Модель экологической ниши Дж. И. Хатчинсона».</w:t>
      </w:r>
    </w:p>
    <w:p w14:paraId="161C7D9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гербарии растений, коллекции животных.</w:t>
      </w:r>
    </w:p>
    <w:p w14:paraId="5E0BFC8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«Приспособления семян растений к расселению».</w:t>
      </w:r>
    </w:p>
    <w:p w14:paraId="0CE390A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 xml:space="preserve">Тема 9. Экология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сообществ. Экологические системы.</w:t>
      </w:r>
    </w:p>
    <w:p w14:paraId="11300BD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Сообщества организмов. Биоценоз и его структура. Связи между организмами в биоценозе.</w:t>
      </w:r>
    </w:p>
    <w:p w14:paraId="7B42F60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Экосистема как открытая система (А. Дж.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Тенсли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). Функциональные блоки организмов в экосистеме: продуценты,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консументы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редуценты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 Трофич</w:t>
      </w:r>
      <w:r w:rsidRPr="00C5425E">
        <w:rPr>
          <w:rFonts w:ascii="Times New Roman" w:hAnsi="Times New Roman"/>
          <w:color w:val="000000"/>
          <w:sz w:val="28"/>
          <w:lang w:val="ru-RU"/>
        </w:rPr>
        <w:t>еские уровни. Трофические цепи и сети. Абиотические блоки экосистем. Почвы и илы в экосистемах. Круговорот веществ и поток энергии в экосистеме.</w:t>
      </w:r>
    </w:p>
    <w:p w14:paraId="52E5F40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Основные показатели экосистемы. Биомасса и продукция. Экологические пирамиды чисел, биомассы и энергии.</w:t>
      </w:r>
    </w:p>
    <w:p w14:paraId="5ACF063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i/>
          <w:color w:val="000000"/>
          <w:sz w:val="28"/>
          <w:lang w:val="ru-RU"/>
        </w:rPr>
        <w:t>Динамика экосистем. Катастрофические перестройки. Флуктуации.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Направленные закономерные смены сообществ – сукцессии. Первичные и вторичные сукцессии и их причины. Антропогенные воздействия на сукцессии.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Климаксное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сообщество. Биоразнообразие и полнота круг</w:t>
      </w:r>
      <w:r w:rsidRPr="00C5425E">
        <w:rPr>
          <w:rFonts w:ascii="Times New Roman" w:hAnsi="Times New Roman"/>
          <w:color w:val="000000"/>
          <w:sz w:val="28"/>
          <w:lang w:val="ru-RU"/>
        </w:rPr>
        <w:t>оворота веществ – основа устойчивости сообществ.</w:t>
      </w:r>
    </w:p>
    <w:p w14:paraId="532E076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Природные экосистемы.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Экосистемы озёр и рек. Экосистемы морей и океанов. Экосистемы тундр, лесов, степей, пустынь.</w:t>
      </w:r>
    </w:p>
    <w:p w14:paraId="27DEE6B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Антропогенные экосистемы. Агроэкосистема. Агроценоз. Различия между антропогенными и природн</w:t>
      </w:r>
      <w:r w:rsidRPr="00C5425E">
        <w:rPr>
          <w:rFonts w:ascii="Times New Roman" w:hAnsi="Times New Roman"/>
          <w:color w:val="000000"/>
          <w:sz w:val="28"/>
          <w:lang w:val="ru-RU"/>
        </w:rPr>
        <w:t>ыми экосистемами.</w:t>
      </w:r>
    </w:p>
    <w:p w14:paraId="2D44D9D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Урбоэкосистемы. Основные компоненты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урбоэкосистем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. Городская флора и фауна.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Синантропизация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городской фауны. Биологическое и хозяйственное значение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агроэкосистем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урбоэкосистем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</w:t>
      </w:r>
    </w:p>
    <w:p w14:paraId="4565AFC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Закономерности формирования основных взаимодействий организ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мов в экосистемах.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Роль каскадного эффекта и видов-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t>эдификаторов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(ключевых видов) в функционировании экосистем</w:t>
      </w:r>
      <w:r w:rsidRPr="00C5425E">
        <w:rPr>
          <w:rFonts w:ascii="Times New Roman" w:hAnsi="Times New Roman"/>
          <w:color w:val="000000"/>
          <w:sz w:val="28"/>
          <w:lang w:val="ru-RU"/>
        </w:rPr>
        <w:t>. Перенос энергии и веществ между смежными экосистемами. Устойчивость организмов, популяций и экосистем в условиях естественных и антропогенных воз</w:t>
      </w:r>
      <w:r w:rsidRPr="00C5425E">
        <w:rPr>
          <w:rFonts w:ascii="Times New Roman" w:hAnsi="Times New Roman"/>
          <w:color w:val="000000"/>
          <w:sz w:val="28"/>
          <w:lang w:val="ru-RU"/>
        </w:rPr>
        <w:t>действий.</w:t>
      </w:r>
    </w:p>
    <w:p w14:paraId="691602C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i/>
          <w:color w:val="000000"/>
          <w:sz w:val="28"/>
          <w:lang w:val="ru-RU"/>
        </w:rPr>
        <w:t>Механизмы воздействия загрязнений разных типов на суборганизменном, организменном, популяционном и экосистемном уровнях, основы экологического нормирования антропогенного воздействия</w:t>
      </w:r>
      <w:r w:rsidRPr="00C5425E">
        <w:rPr>
          <w:rFonts w:ascii="Times New Roman" w:hAnsi="Times New Roman"/>
          <w:color w:val="000000"/>
          <w:sz w:val="28"/>
          <w:lang w:val="ru-RU"/>
        </w:rPr>
        <w:t>. Методология мониторинга естественных и антропогенных экосистем</w:t>
      </w:r>
      <w:r w:rsidRPr="00C5425E">
        <w:rPr>
          <w:rFonts w:ascii="Times New Roman" w:hAnsi="Times New Roman"/>
          <w:color w:val="000000"/>
          <w:sz w:val="28"/>
          <w:lang w:val="ru-RU"/>
        </w:rPr>
        <w:t>.</w:t>
      </w:r>
    </w:p>
    <w:p w14:paraId="0C751B5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03A7391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Портрет: А. Дж.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Тенсли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.</w:t>
      </w:r>
    </w:p>
    <w:p w14:paraId="414608B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Таблицы и схемы: «Структура биоценоза», «Экосистема широколиственного леса», «Экосистема хвойного леса», «Функциональные группы организмов в экосистеме», «Круговорот веществ в экосистеме», «Цепи питания (пастбищная,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д</w:t>
      </w:r>
      <w:r w:rsidRPr="00C5425E">
        <w:rPr>
          <w:rFonts w:ascii="Times New Roman" w:hAnsi="Times New Roman"/>
          <w:color w:val="000000"/>
          <w:sz w:val="28"/>
          <w:lang w:val="ru-RU"/>
        </w:rPr>
        <w:t>етритная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)», «Экологическая пирамида чисел», «Экологическая пирамида биомассы», «Экологическая пирамида энергии», «Образование болота», «Первичная сукцессия», «Восстановление леса после пожара», «Экосистема озера», «Агроценоз», «Круговорот веществ и поток э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нергии в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агроценозе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», «Примеры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урбоэкосистем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».</w:t>
      </w:r>
    </w:p>
    <w:p w14:paraId="36C81FE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гербарии растений, коллекции насекомых, чучела птиц и зверей, гербарии культурных и дикорастущих растений, аквариум как модель экосистемы.</w:t>
      </w:r>
    </w:p>
    <w:p w14:paraId="367CC43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и описание урбоэкосистемы»</w:t>
      </w:r>
      <w:r w:rsidRPr="00C5425E">
        <w:rPr>
          <w:rFonts w:ascii="Times New Roman" w:hAnsi="Times New Roman"/>
          <w:color w:val="000000"/>
          <w:sz w:val="28"/>
          <w:lang w:val="ru-RU"/>
        </w:rPr>
        <w:t>.</w:t>
      </w:r>
    </w:p>
    <w:p w14:paraId="6B7FA5D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«Изучение разнообразия мелких почвенных членистоногих в разных экосистемах».</w:t>
      </w:r>
    </w:p>
    <w:p w14:paraId="1B0A876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 xml:space="preserve">Экскурсия </w:t>
      </w:r>
      <w:r w:rsidRPr="00C5425E">
        <w:rPr>
          <w:rFonts w:ascii="Times New Roman" w:hAnsi="Times New Roman"/>
          <w:color w:val="000000"/>
          <w:sz w:val="28"/>
          <w:lang w:val="ru-RU"/>
        </w:rPr>
        <w:t>«Экскурсия в типичный биогеоценоз (в дубраву, березняк, ельник, на суходольный или пойменный луг, озеро, болото)».</w:t>
      </w:r>
    </w:p>
    <w:p w14:paraId="7DF9EB0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 xml:space="preserve">Экскурсия </w:t>
      </w:r>
      <w:r w:rsidRPr="00C5425E">
        <w:rPr>
          <w:rFonts w:ascii="Times New Roman" w:hAnsi="Times New Roman"/>
          <w:color w:val="000000"/>
          <w:sz w:val="28"/>
          <w:lang w:val="ru-RU"/>
        </w:rPr>
        <w:t>«Экскурсия в агроэкоси</w:t>
      </w:r>
      <w:r w:rsidRPr="00C5425E">
        <w:rPr>
          <w:rFonts w:ascii="Times New Roman" w:hAnsi="Times New Roman"/>
          <w:color w:val="000000"/>
          <w:sz w:val="28"/>
          <w:lang w:val="ru-RU"/>
        </w:rPr>
        <w:t>стему (на поле или в тепличное хозяйство)».</w:t>
      </w:r>
    </w:p>
    <w:p w14:paraId="77B9B57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10. Биосфера – глобальная экосистема</w:t>
      </w:r>
    </w:p>
    <w:p w14:paraId="2A72AAD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Биосфера – общепланетарная оболочка Земли, где существует или существовала жизнь. Развитие представлений о биосфере в трудах Э. Зюсса.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Учение В. И. Вернадского о биосфере</w:t>
      </w:r>
      <w:r w:rsidRPr="00C5425E">
        <w:rPr>
          <w:rFonts w:ascii="Times New Roman" w:hAnsi="Times New Roman"/>
          <w:color w:val="000000"/>
          <w:sz w:val="28"/>
          <w:lang w:val="ru-RU"/>
        </w:rPr>
        <w:t>. Области биосферы и её состав. Живое вещество биосферы и его функции.</w:t>
      </w:r>
    </w:p>
    <w:p w14:paraId="0C1188A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Закономерности существования биосферы. Особенности биосферы как глобальной экосистемы. Динамическое равновесие в биосфере. Круговороты веществ и биогеохимические циклы (углерода, азота)</w:t>
      </w:r>
      <w:r w:rsidRPr="00C5425E">
        <w:rPr>
          <w:rFonts w:ascii="Times New Roman" w:hAnsi="Times New Roman"/>
          <w:color w:val="000000"/>
          <w:sz w:val="28"/>
          <w:lang w:val="ru-RU"/>
        </w:rPr>
        <w:t>. Ритмичность явлений в биосфере.</w:t>
      </w:r>
    </w:p>
    <w:p w14:paraId="17B504A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Зональность биосферы. Понятие о биоме. Основные биомы суши: тундра, хвойные леса, смешанные и широколиственные леса, степи, саванны, пустыни, тропические леса, высокогорья. Климат, растительный и животный мир биомов суши.</w:t>
      </w:r>
    </w:p>
    <w:p w14:paraId="1680502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Структура и функция живых систем, оценка их ресурсного потенциала и биосферных функций.</w:t>
      </w:r>
    </w:p>
    <w:p w14:paraId="5390186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5A04E34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Портреты: В. И. Вернадский, Э. Зюсс.</w:t>
      </w:r>
    </w:p>
    <w:p w14:paraId="0890466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«Геосферы Земли», «Круговорот азота в природе», «Круговорот углерода в природе», «Круговорот кислород</w:t>
      </w:r>
      <w:r w:rsidRPr="00C5425E">
        <w:rPr>
          <w:rFonts w:ascii="Times New Roman" w:hAnsi="Times New Roman"/>
          <w:color w:val="000000"/>
          <w:sz w:val="28"/>
          <w:lang w:val="ru-RU"/>
        </w:rPr>
        <w:t>а в природе», «Круговорот воды в природе», «Основные биомы суши», «Климатические пояса Земли», «Тундра», «Тайга», «Смешанный лес», «Широколиственный лес», «Степь», «Саванна», «Пустыня», «Тропический лес».</w:t>
      </w:r>
    </w:p>
    <w:p w14:paraId="21E8CF6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гербарии растений разных биомов, колл</w:t>
      </w:r>
      <w:r w:rsidRPr="00C5425E">
        <w:rPr>
          <w:rFonts w:ascii="Times New Roman" w:hAnsi="Times New Roman"/>
          <w:color w:val="000000"/>
          <w:sz w:val="28"/>
          <w:lang w:val="ru-RU"/>
        </w:rPr>
        <w:t>екции животных.</w:t>
      </w:r>
    </w:p>
    <w:p w14:paraId="7B6A80C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Тема 11. Человек и окружающая среда</w:t>
      </w:r>
    </w:p>
    <w:p w14:paraId="3FDB5FF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Экологические кризисы и их причины. Воздействие человека на биосферу. Загрязнение воздушной среды. Охрана воздуха. Загрязнение водной среды. Охрана водных ресурсов. Разрушение почвы. Охрана почвенных </w:t>
      </w:r>
      <w:r w:rsidRPr="00C5425E">
        <w:rPr>
          <w:rFonts w:ascii="Times New Roman" w:hAnsi="Times New Roman"/>
          <w:color w:val="000000"/>
          <w:sz w:val="28"/>
          <w:lang w:val="ru-RU"/>
        </w:rPr>
        <w:t>ресурсов. Изменение климата.</w:t>
      </w:r>
    </w:p>
    <w:p w14:paraId="5DFE0C9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Антропогенное воздействие на растительный и животный мир. Охрана растительного и животного мира. Основные принципы охраны природы. Красные книги. Особо охраняемые природные территории (ООПТ). Ботанические сады и зоологические п</w:t>
      </w:r>
      <w:r w:rsidRPr="00C5425E">
        <w:rPr>
          <w:rFonts w:ascii="Times New Roman" w:hAnsi="Times New Roman"/>
          <w:color w:val="000000"/>
          <w:sz w:val="28"/>
          <w:lang w:val="ru-RU"/>
        </w:rPr>
        <w:t>арки.</w:t>
      </w:r>
    </w:p>
    <w:p w14:paraId="763669C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Основные принципы устойчивого развития человечества и природы. Рациональное природопользование и сохранение биологического разнообразия Земли. Общие закономерности глобальных экологических кризисов. Особенности современного кризиса и его вероятные по</w:t>
      </w:r>
      <w:r w:rsidRPr="00C5425E">
        <w:rPr>
          <w:rFonts w:ascii="Times New Roman" w:hAnsi="Times New Roman"/>
          <w:color w:val="000000"/>
          <w:sz w:val="28"/>
          <w:lang w:val="ru-RU"/>
        </w:rPr>
        <w:t>следствия.</w:t>
      </w:r>
    </w:p>
    <w:p w14:paraId="2084DE7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Развитие методов мониторинга развития опасных техногенных процессов.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Системные исследования перехода к ресурсосберегающей и конкурентоспособной энергетике. Биологическое разнообразие и биоресурсы. Национальные информационные системы, обеспечиваю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щие доступ к информации по состоянию отдельных видов и экосистем. Основы </w:t>
      </w:r>
      <w:proofErr w:type="spellStart"/>
      <w:r w:rsidRPr="00C5425E">
        <w:rPr>
          <w:rFonts w:ascii="Times New Roman" w:hAnsi="Times New Roman"/>
          <w:i/>
          <w:color w:val="000000"/>
          <w:sz w:val="28"/>
          <w:lang w:val="ru-RU"/>
        </w:rPr>
        <w:lastRenderedPageBreak/>
        <w:t>экореабилитации</w:t>
      </w:r>
      <w:proofErr w:type="spellEnd"/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 экосистем и способов борьбы с биоповреждениями. Реконструкция морских и наземных экосистем.</w:t>
      </w:r>
    </w:p>
    <w:p w14:paraId="2457801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14:paraId="4BD95AF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Таблицы и схемы: «Загрязнение атмосферы», «Загрязнение гидросф</w:t>
      </w:r>
      <w:r w:rsidRPr="00C5425E">
        <w:rPr>
          <w:rFonts w:ascii="Times New Roman" w:hAnsi="Times New Roman"/>
          <w:color w:val="000000"/>
          <w:sz w:val="28"/>
          <w:lang w:val="ru-RU"/>
        </w:rPr>
        <w:t>еры», «Загрязнение почвы», «Парниковый эффект», «Особо охраняемые природные территории», «Модели управляемого мира».</w:t>
      </w:r>
    </w:p>
    <w:p w14:paraId="6C840F3F" w14:textId="77777777" w:rsidR="00CA4F50" w:rsidRPr="00C5425E" w:rsidRDefault="00E238FE">
      <w:pPr>
        <w:spacing w:after="0" w:line="264" w:lineRule="auto"/>
        <w:ind w:left="12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Оборудование: фотографии охраняемых растений и животных Красной книги Российской Федерации, Красной книги региона.</w:t>
      </w:r>
    </w:p>
    <w:p w14:paraId="2149C958" w14:textId="77777777" w:rsidR="00CA4F50" w:rsidRPr="00C5425E" w:rsidRDefault="00CA4F50">
      <w:pPr>
        <w:rPr>
          <w:lang w:val="ru-RU"/>
        </w:rPr>
        <w:sectPr w:rsidR="00CA4F50" w:rsidRPr="00C5425E">
          <w:pgSz w:w="11906" w:h="16383"/>
          <w:pgMar w:top="1134" w:right="850" w:bottom="1134" w:left="1701" w:header="720" w:footer="720" w:gutter="0"/>
          <w:cols w:space="720"/>
        </w:sectPr>
      </w:pPr>
    </w:p>
    <w:p w14:paraId="26BDE659" w14:textId="77777777" w:rsidR="00CA4F50" w:rsidRPr="00C5425E" w:rsidRDefault="00E238FE">
      <w:pPr>
        <w:spacing w:after="0" w:line="264" w:lineRule="auto"/>
        <w:ind w:left="120"/>
        <w:rPr>
          <w:lang w:val="ru-RU"/>
        </w:rPr>
      </w:pPr>
      <w:bookmarkStart w:id="4" w:name="block-4044382"/>
      <w:bookmarkEnd w:id="3"/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ПЛАНИРУЕМЫЕ РЕЗУЛ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ЬТАТЫ ОСВОЕНИЯ ПРОГРАММЫ ПО БИОЛОГИИ НА УРОВНЕ СРЕДНЕГО ОБЩЕГО ОБРАЗОВАНИЯ</w:t>
      </w:r>
    </w:p>
    <w:p w14:paraId="5E3AB2B5" w14:textId="77777777" w:rsidR="00CA4F50" w:rsidRPr="00C5425E" w:rsidRDefault="00CA4F50">
      <w:pPr>
        <w:spacing w:after="0" w:line="264" w:lineRule="auto"/>
        <w:ind w:left="120"/>
        <w:rPr>
          <w:lang w:val="ru-RU"/>
        </w:rPr>
      </w:pPr>
    </w:p>
    <w:p w14:paraId="0CE6A372" w14:textId="77777777" w:rsidR="00CA4F50" w:rsidRPr="00C5425E" w:rsidRDefault="00E238FE">
      <w:pPr>
        <w:spacing w:after="0" w:line="264" w:lineRule="auto"/>
        <w:ind w:left="120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7191027" w14:textId="77777777" w:rsidR="00CA4F50" w:rsidRPr="00C5425E" w:rsidRDefault="00CA4F50">
      <w:pPr>
        <w:spacing w:after="0" w:line="264" w:lineRule="auto"/>
        <w:ind w:left="120"/>
        <w:rPr>
          <w:lang w:val="ru-RU"/>
        </w:rPr>
      </w:pPr>
    </w:p>
    <w:p w14:paraId="678D636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ФГОС СОО устанавливает требования к результатам освоения обучающимися программ среднего общего образования: личностные, метапредметные и предметные.</w:t>
      </w:r>
    </w:p>
    <w:p w14:paraId="362C8D2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В структуре личностных результатов освоения программы по биологии выделены следующие составляющие: осознание обучающимися российской гражданской идентичности – готовности к саморазвитию, самостоятельности и самоопределению,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наличие мотивации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к обучению био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логии,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целенаправленное развитие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внутренних убеждений личности на основе ключевых ценностей и исторических традиций развития биологического знания,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 xml:space="preserve">готовность и способность </w:t>
      </w:r>
      <w:r w:rsidRPr="00C5425E">
        <w:rPr>
          <w:rFonts w:ascii="Times New Roman" w:hAnsi="Times New Roman"/>
          <w:color w:val="000000"/>
          <w:sz w:val="28"/>
          <w:lang w:val="ru-RU"/>
        </w:rPr>
        <w:t>обучающихся руководствоваться в своей деятельности ценностно-смысловыми установками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, присущими системе биологического образования,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наличие правосознания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</w:t>
      </w:r>
      <w:r w:rsidRPr="00C5425E">
        <w:rPr>
          <w:rFonts w:ascii="Times New Roman" w:hAnsi="Times New Roman"/>
          <w:i/>
          <w:color w:val="000000"/>
          <w:sz w:val="28"/>
          <w:lang w:val="ru-RU"/>
        </w:rPr>
        <w:t>способности ставить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цели и строить жизненные планы.</w:t>
      </w:r>
    </w:p>
    <w:p w14:paraId="6630570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биологии достигаются в единстве учебной и воспитательной деятельно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сти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развития внутренней </w:t>
      </w:r>
      <w:r w:rsidRPr="00C5425E">
        <w:rPr>
          <w:rFonts w:ascii="Times New Roman" w:hAnsi="Times New Roman"/>
          <w:color w:val="000000"/>
          <w:sz w:val="28"/>
          <w:lang w:val="ru-RU"/>
        </w:rPr>
        <w:t>позиции личности, патриотизма и уважения к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678882E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Ли</w:t>
      </w:r>
      <w:r w:rsidRPr="00C5425E">
        <w:rPr>
          <w:rFonts w:ascii="Times New Roman" w:hAnsi="Times New Roman"/>
          <w:color w:val="000000"/>
          <w:sz w:val="28"/>
          <w:lang w:val="ru-RU"/>
        </w:rPr>
        <w:t>чностные результаты освоения учебного предмета «Биология»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</w:t>
      </w:r>
      <w:r w:rsidRPr="00C5425E">
        <w:rPr>
          <w:rFonts w:ascii="Times New Roman" w:hAnsi="Times New Roman"/>
          <w:color w:val="000000"/>
          <w:sz w:val="28"/>
          <w:lang w:val="ru-RU"/>
        </w:rPr>
        <w:t>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14:paraId="7B1301C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14:paraId="2338270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</w:t>
      </w:r>
      <w:r w:rsidRPr="00C5425E">
        <w:rPr>
          <w:rFonts w:ascii="Times New Roman" w:hAnsi="Times New Roman"/>
          <w:color w:val="000000"/>
          <w:sz w:val="28"/>
          <w:lang w:val="ru-RU"/>
        </w:rPr>
        <w:t>ющегося как активного и ответственного члена российского общества;</w:t>
      </w:r>
    </w:p>
    <w:p w14:paraId="3C3E1B9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14:paraId="35B49CB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готовность к совместной творческой деятельности при создании учебных проектов, решении учебных и познава</w:t>
      </w:r>
      <w:r w:rsidRPr="00C5425E">
        <w:rPr>
          <w:rFonts w:ascii="Times New Roman" w:hAnsi="Times New Roman"/>
          <w:color w:val="000000"/>
          <w:sz w:val="28"/>
          <w:lang w:val="ru-RU"/>
        </w:rPr>
        <w:t>тельных задач, выполнении биологических экспериментов;</w:t>
      </w:r>
    </w:p>
    <w:p w14:paraId="6CEBCDF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способность определять собственную позицию по отношению к явлениям современной жизни и объяснять её;</w:t>
      </w:r>
    </w:p>
    <w:p w14:paraId="2D48BE1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учитывать в своих действиях необходимость конструктивного взаимодействия людей с разными убеж</w:t>
      </w:r>
      <w:r w:rsidRPr="00C5425E">
        <w:rPr>
          <w:rFonts w:ascii="Times New Roman" w:hAnsi="Times New Roman"/>
          <w:color w:val="000000"/>
          <w:sz w:val="28"/>
          <w:lang w:val="ru-RU"/>
        </w:rPr>
        <w:t>дениями, культурными ценностями и социальным положением;</w:t>
      </w:r>
    </w:p>
    <w:p w14:paraId="5AB157E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готовность к сотрудничеству в процессе совместного выполнения учебных, познавательных и исследовательских задач, уважительного отношения к мнению оппонентов при обсуждении спорных вопросов биологичес</w:t>
      </w:r>
      <w:r w:rsidRPr="00C5425E">
        <w:rPr>
          <w:rFonts w:ascii="Times New Roman" w:hAnsi="Times New Roman"/>
          <w:color w:val="000000"/>
          <w:sz w:val="28"/>
          <w:lang w:val="ru-RU"/>
        </w:rPr>
        <w:t>кого содержания;</w:t>
      </w:r>
    </w:p>
    <w:p w14:paraId="6085900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14:paraId="7EF26FD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14:paraId="35B8B5F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</w:t>
      </w:r>
      <w:r w:rsidRPr="00C5425E">
        <w:rPr>
          <w:rFonts w:ascii="Times New Roman" w:hAnsi="Times New Roman"/>
          <w:color w:val="000000"/>
          <w:sz w:val="28"/>
          <w:lang w:val="ru-RU"/>
        </w:rPr>
        <w:t>край, свою Родину, свой язык и культуру, прошлое и настоящее многонационального народа России;</w:t>
      </w:r>
    </w:p>
    <w:p w14:paraId="0A2A779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ценностное отношение к природному наследию и памятникам природы, достижениям России в науке, искусстве, спорте, технологиях, труде;</w:t>
      </w:r>
    </w:p>
    <w:p w14:paraId="1A39A23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способность оценивать вклад р</w:t>
      </w:r>
      <w:r w:rsidRPr="00C5425E">
        <w:rPr>
          <w:rFonts w:ascii="Times New Roman" w:hAnsi="Times New Roman"/>
          <w:color w:val="000000"/>
          <w:sz w:val="28"/>
          <w:lang w:val="ru-RU"/>
        </w:rPr>
        <w:t>оссийских учёных в становление и развитие биологии, понимания значения биологии в познании законов природы, в жизни человека и современного общества;</w:t>
      </w:r>
    </w:p>
    <w:p w14:paraId="300FBAD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14:paraId="6680AFA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3) духовно-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нравственного воспитания:</w:t>
      </w:r>
    </w:p>
    <w:p w14:paraId="71DFDE8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14:paraId="3467DB3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</w:p>
    <w:p w14:paraId="0F51E3F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14:paraId="53A32E6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14:paraId="3639188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14:paraId="476F332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14:paraId="100A7B3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эстетиче</w:t>
      </w:r>
      <w:r w:rsidRPr="00C5425E">
        <w:rPr>
          <w:rFonts w:ascii="Times New Roman" w:hAnsi="Times New Roman"/>
          <w:color w:val="000000"/>
          <w:sz w:val="28"/>
          <w:lang w:val="ru-RU"/>
        </w:rPr>
        <w:t>ское отношение к миру, включая эстетику быта, научного и технического творчества, спорта, труда, общественных отношений;</w:t>
      </w:r>
    </w:p>
    <w:p w14:paraId="7D26E11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понимание эмоционального воздействия живой природы и её ценности;</w:t>
      </w:r>
    </w:p>
    <w:p w14:paraId="579570C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готовность к самовыражению в разных видах искусства, стремление прояв</w:t>
      </w:r>
      <w:r w:rsidRPr="00C5425E">
        <w:rPr>
          <w:rFonts w:ascii="Times New Roman" w:hAnsi="Times New Roman"/>
          <w:color w:val="000000"/>
          <w:sz w:val="28"/>
          <w:lang w:val="ru-RU"/>
        </w:rPr>
        <w:t>лять качества творческой личности;</w:t>
      </w:r>
    </w:p>
    <w:p w14:paraId="1B14DBF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воспитания, формирования культуры здоровья и эмоционального благополучия:</w:t>
      </w:r>
    </w:p>
    <w:p w14:paraId="0A47396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понимание и реализация здорового и безопасного образа жизни (здоровое питание, соблюдение гигиенических правил и норм, сбалансирован</w:t>
      </w:r>
      <w:r w:rsidRPr="00C5425E">
        <w:rPr>
          <w:rFonts w:ascii="Times New Roman" w:hAnsi="Times New Roman"/>
          <w:color w:val="000000"/>
          <w:sz w:val="28"/>
          <w:lang w:val="ru-RU"/>
        </w:rPr>
        <w:t>ный режим занятий и отдыха, регулярная физическая активность), бережного, ответственного и компетентного отношения к собственному физическому и психическому здоровью;</w:t>
      </w:r>
    </w:p>
    <w:p w14:paraId="6971A70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понимание ценности правил индивидуального и коллективного безопасного поведения в ситуаци</w:t>
      </w:r>
      <w:r w:rsidRPr="00C5425E">
        <w:rPr>
          <w:rFonts w:ascii="Times New Roman" w:hAnsi="Times New Roman"/>
          <w:color w:val="000000"/>
          <w:sz w:val="28"/>
          <w:lang w:val="ru-RU"/>
        </w:rPr>
        <w:t>ях, угрожающих здоровью и жизни людей;</w:t>
      </w:r>
    </w:p>
    <w:p w14:paraId="4822122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неприятия вредных привычек (употребления алкоголя, наркотиков, курения);</w:t>
      </w:r>
    </w:p>
    <w:p w14:paraId="5E206FF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14:paraId="1D7416D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14:paraId="099E2F1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</w:t>
      </w:r>
      <w:r w:rsidRPr="00C5425E">
        <w:rPr>
          <w:rFonts w:ascii="Times New Roman" w:hAnsi="Times New Roman"/>
          <w:color w:val="000000"/>
          <w:sz w:val="28"/>
          <w:lang w:val="ru-RU"/>
        </w:rPr>
        <w:t>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14:paraId="1480990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</w:t>
      </w:r>
      <w:r w:rsidRPr="00C5425E">
        <w:rPr>
          <w:rFonts w:ascii="Times New Roman" w:hAnsi="Times New Roman"/>
          <w:color w:val="000000"/>
          <w:sz w:val="28"/>
          <w:lang w:val="ru-RU"/>
        </w:rPr>
        <w:t>еализовывать собственные жизненные планы;</w:t>
      </w:r>
    </w:p>
    <w:p w14:paraId="247AC8E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14:paraId="157A245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14:paraId="09D07F4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</w:t>
      </w:r>
      <w:r w:rsidRPr="00C5425E">
        <w:rPr>
          <w:rFonts w:ascii="Times New Roman" w:hAnsi="Times New Roman"/>
          <w:color w:val="000000"/>
          <w:sz w:val="28"/>
          <w:lang w:val="ru-RU"/>
        </w:rPr>
        <w:t>;</w:t>
      </w:r>
    </w:p>
    <w:p w14:paraId="1EAEF18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культуры: приобретение опыта планирования поступков и оценки их возможных последствий для окружающей среды;</w:t>
      </w:r>
    </w:p>
    <w:p w14:paraId="387486C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решения;</w:t>
      </w:r>
    </w:p>
    <w:p w14:paraId="69629B9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способность использовать приобретаемые </w:t>
      </w:r>
      <w:r w:rsidRPr="00C5425E">
        <w:rPr>
          <w:rFonts w:ascii="Times New Roman" w:hAnsi="Times New Roman"/>
          <w:color w:val="000000"/>
          <w:sz w:val="28"/>
          <w:lang w:val="ru-RU"/>
        </w:rPr>
        <w:t>при изучении биологии знания и умения при решении проблем, связанных с рациональным природопользованием (соблюдение правил поведения в природе, направленных на сохранение равновесия в экосистемах, охрану видов, экосистем, биосферы);</w:t>
      </w:r>
    </w:p>
    <w:p w14:paraId="06F7C4E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активное неприятие дейс</w:t>
      </w:r>
      <w:r w:rsidRPr="00C5425E">
        <w:rPr>
          <w:rFonts w:ascii="Times New Roman" w:hAnsi="Times New Roman"/>
          <w:color w:val="000000"/>
          <w:sz w:val="28"/>
          <w:lang w:val="ru-RU"/>
        </w:rPr>
        <w:t>твий, приносящих вред окружающей природной среде, умение прогнозировать неблагоприятные экологические последствия предпринимаемых действий и предотвращать их;</w:t>
      </w:r>
    </w:p>
    <w:p w14:paraId="6A498B9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наличие развитого экологического мышления, экологической культуры, опыта деятельности экологическ</w:t>
      </w:r>
      <w:r w:rsidRPr="00C5425E">
        <w:rPr>
          <w:rFonts w:ascii="Times New Roman" w:hAnsi="Times New Roman"/>
          <w:color w:val="000000"/>
          <w:sz w:val="28"/>
          <w:lang w:val="ru-RU"/>
        </w:rPr>
        <w:t>ой направленности, умения руководствоваться ими в познавательной, коммуникативной и социальной практике, готовности к участию в практической деятельности экологической направленности;</w:t>
      </w:r>
    </w:p>
    <w:p w14:paraId="227DDAA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14:paraId="51392F1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</w:t>
      </w:r>
      <w:r w:rsidRPr="00C5425E">
        <w:rPr>
          <w:rFonts w:ascii="Times New Roman" w:hAnsi="Times New Roman"/>
          <w:color w:val="000000"/>
          <w:sz w:val="28"/>
          <w:lang w:val="ru-RU"/>
        </w:rPr>
        <w:t>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14:paraId="19D0BF6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средства взаимодействия между людьми и </w:t>
      </w:r>
      <w:r w:rsidRPr="00C5425E">
        <w:rPr>
          <w:rFonts w:ascii="Times New Roman" w:hAnsi="Times New Roman"/>
          <w:color w:val="000000"/>
          <w:sz w:val="28"/>
          <w:lang w:val="ru-RU"/>
        </w:rPr>
        <w:t>познания мира;</w:t>
      </w:r>
    </w:p>
    <w:p w14:paraId="784BACC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понимание специфики биологии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природы, человека и общества, в познании природных закономерностей </w:t>
      </w:r>
      <w:r w:rsidRPr="00C5425E">
        <w:rPr>
          <w:rFonts w:ascii="Times New Roman" w:hAnsi="Times New Roman"/>
          <w:color w:val="000000"/>
          <w:sz w:val="28"/>
          <w:lang w:val="ru-RU"/>
        </w:rPr>
        <w:t>и решении проблем сохранения природного равновесия;</w:t>
      </w:r>
    </w:p>
    <w:p w14:paraId="0A3050B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убеждённость в значимости биологии для современной цивилизации: обеспечения нового уровня развития медицины, создание перспективных биотехнологий, способных решать ресурсные проблемы развития человечества</w:t>
      </w:r>
      <w:r w:rsidRPr="00C5425E">
        <w:rPr>
          <w:rFonts w:ascii="Times New Roman" w:hAnsi="Times New Roman"/>
          <w:color w:val="000000"/>
          <w:sz w:val="28"/>
          <w:lang w:val="ru-RU"/>
        </w:rPr>
        <w:t>, поиска путей выхода из глобальных экологических проблем и обеспечения перехода к устойчивому развитию, рациональному использованию природных ресурсов и формированию новых стандартов жизни;</w:t>
      </w:r>
    </w:p>
    <w:p w14:paraId="7A966C0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заинтересованность в получении биологических знаний в целях повыш</w:t>
      </w:r>
      <w:r w:rsidRPr="00C5425E">
        <w:rPr>
          <w:rFonts w:ascii="Times New Roman" w:hAnsi="Times New Roman"/>
          <w:color w:val="000000"/>
          <w:sz w:val="28"/>
          <w:lang w:val="ru-RU"/>
        </w:rPr>
        <w:t>ения общей культуры, естественно-научной грамотности, как составной части функциональной грамотности обучающихся, формируемой при изучении биологии;</w:t>
      </w:r>
    </w:p>
    <w:p w14:paraId="77BA3A2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понимание сущности методов познания, используемых в естественных науках, способности использовать получаемы</w:t>
      </w:r>
      <w:r w:rsidRPr="00C5425E">
        <w:rPr>
          <w:rFonts w:ascii="Times New Roman" w:hAnsi="Times New Roman"/>
          <w:color w:val="000000"/>
          <w:sz w:val="28"/>
          <w:lang w:val="ru-RU"/>
        </w:rPr>
        <w:t>е знания для анализа и объяснения явлений окружающего мира и происходящих в нём изменений, умение делать обоснованные заключения на основе научных фактов и имеющихся данных с целью получения достоверных выводов;</w:t>
      </w:r>
    </w:p>
    <w:p w14:paraId="3E56CC0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способность самостоятельно использовать биол</w:t>
      </w:r>
      <w:r w:rsidRPr="00C5425E">
        <w:rPr>
          <w:rFonts w:ascii="Times New Roman" w:hAnsi="Times New Roman"/>
          <w:color w:val="000000"/>
          <w:sz w:val="28"/>
          <w:lang w:val="ru-RU"/>
        </w:rPr>
        <w:t>огические знания для решения проблем в реальных жизненных ситуациях;</w:t>
      </w:r>
    </w:p>
    <w:p w14:paraId="22DF0AB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14:paraId="61AB730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готовность и способность к непрерывному образованию и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самообразованию, к активному получению новых знаний по биологии в соответствии с жизненными потребностями.</w:t>
      </w:r>
    </w:p>
    <w:p w14:paraId="09681415" w14:textId="77777777" w:rsidR="00CA4F50" w:rsidRPr="00C5425E" w:rsidRDefault="00CA4F50">
      <w:pPr>
        <w:spacing w:after="0"/>
        <w:ind w:left="120"/>
        <w:rPr>
          <w:lang w:val="ru-RU"/>
        </w:rPr>
      </w:pPr>
    </w:p>
    <w:p w14:paraId="78D722DF" w14:textId="77777777" w:rsidR="00CA4F50" w:rsidRPr="00C5425E" w:rsidRDefault="00E238FE">
      <w:pPr>
        <w:spacing w:after="0"/>
        <w:ind w:left="120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14:paraId="7061BC85" w14:textId="77777777" w:rsidR="00CA4F50" w:rsidRPr="00C5425E" w:rsidRDefault="00CA4F50">
      <w:pPr>
        <w:spacing w:after="0"/>
        <w:ind w:left="120"/>
        <w:rPr>
          <w:lang w:val="ru-RU"/>
        </w:rPr>
      </w:pPr>
    </w:p>
    <w:p w14:paraId="708A2FB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учебного предмета «Биология» включают: значимые для формирования мировоззрения обучаю</w:t>
      </w:r>
      <w:r w:rsidRPr="00C5425E">
        <w:rPr>
          <w:rFonts w:ascii="Times New Roman" w:hAnsi="Times New Roman"/>
          <w:color w:val="000000"/>
          <w:sz w:val="28"/>
          <w:lang w:val="ru-RU"/>
        </w:rPr>
        <w:t>щихся междисциплинарные (межпредметные) общенаучные понятия, отражающие целостность научной картины мира и специфику методов познания, используемых в естественных науках (вещество, энергия, явление, процесс, система, научный факт, принцип, гипотеза, законо</w:t>
      </w:r>
      <w:r w:rsidRPr="00C5425E">
        <w:rPr>
          <w:rFonts w:ascii="Times New Roman" w:hAnsi="Times New Roman"/>
          <w:color w:val="000000"/>
          <w:sz w:val="28"/>
          <w:lang w:val="ru-RU"/>
        </w:rPr>
        <w:t>мерность, закон, теория, исследование, наблюдение, измерение, эксперимент и другие); 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обучающихся</w:t>
      </w:r>
      <w:r w:rsidRPr="00C5425E">
        <w:rPr>
          <w:rFonts w:ascii="Times New Roman" w:hAnsi="Times New Roman"/>
          <w:color w:val="000000"/>
          <w:sz w:val="28"/>
          <w:lang w:val="ru-RU"/>
        </w:rPr>
        <w:t>; способность обучающихся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14:paraId="0055E4B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биологии на уровне среднего общего образования у обучающегося будут </w:t>
      </w:r>
      <w:r w:rsidRPr="00C5425E">
        <w:rPr>
          <w:rFonts w:ascii="Times New Roman" w:hAnsi="Times New Roman"/>
          <w:color w:val="000000"/>
          <w:sz w:val="28"/>
          <w:lang w:val="ru-RU"/>
        </w:rPr>
        <w:t>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7A32FFF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среднего общего образования должн</w:t>
      </w:r>
      <w:r w:rsidRPr="00C5425E">
        <w:rPr>
          <w:rFonts w:ascii="Times New Roman" w:hAnsi="Times New Roman"/>
          <w:color w:val="000000"/>
          <w:sz w:val="28"/>
          <w:lang w:val="ru-RU"/>
        </w:rPr>
        <w:t>ы отражать:</w:t>
      </w:r>
    </w:p>
    <w:p w14:paraId="119374C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действиями:</w:t>
      </w:r>
    </w:p>
    <w:p w14:paraId="60F33B9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6E433A5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рассматривать её всесторонне;</w:t>
      </w:r>
    </w:p>
    <w:p w14:paraId="24223E4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использовать при освоении знаний приёмы логического мышления (а</w:t>
      </w:r>
      <w:r w:rsidRPr="00C5425E">
        <w:rPr>
          <w:rFonts w:ascii="Times New Roman" w:hAnsi="Times New Roman"/>
          <w:color w:val="000000"/>
          <w:sz w:val="28"/>
          <w:lang w:val="ru-RU"/>
        </w:rPr>
        <w:t>нализа, синтеза, сравнения, классификации, обобщения), раскрывать смысл биологических понятий (выделять их характерные признаки, устанавливать связи с другими понятиями);</w:t>
      </w:r>
    </w:p>
    <w:p w14:paraId="50BBEA7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определять цели деятельности, задавая параметры и критерии их достижения, соотносить </w:t>
      </w:r>
      <w:r w:rsidRPr="00C5425E">
        <w:rPr>
          <w:rFonts w:ascii="Times New Roman" w:hAnsi="Times New Roman"/>
          <w:color w:val="000000"/>
          <w:sz w:val="28"/>
          <w:lang w:val="ru-RU"/>
        </w:rPr>
        <w:t>результаты деятельности с поставленными целями;</w:t>
      </w:r>
    </w:p>
    <w:p w14:paraId="541E5AF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использовать биологические понятия для объяснения фактов и явлений живой природы;</w:t>
      </w:r>
    </w:p>
    <w:p w14:paraId="2B9505C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строить логические рассуждения (индуктивные, дедуктивные, по аналогии), выявлять закономерности и противоречия в рассматриваем</w:t>
      </w:r>
      <w:r w:rsidRPr="00C5425E">
        <w:rPr>
          <w:rFonts w:ascii="Times New Roman" w:hAnsi="Times New Roman"/>
          <w:color w:val="000000"/>
          <w:sz w:val="28"/>
          <w:lang w:val="ru-RU"/>
        </w:rPr>
        <w:t>ых явлениях, формулировать выводы и заключения;</w:t>
      </w:r>
    </w:p>
    <w:p w14:paraId="0F0C99A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применять схемно-модельные средства для представления существенных связей и отношений в изучаемых биологических объектах, а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также противоречий разного рода, выявленных в различных информационных источниках;</w:t>
      </w:r>
    </w:p>
    <w:p w14:paraId="716EC7F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14:paraId="41FA796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14:paraId="4110CF5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координировать и выполнять работу </w:t>
      </w:r>
      <w:r w:rsidRPr="00C5425E">
        <w:rPr>
          <w:rFonts w:ascii="Times New Roman" w:hAnsi="Times New Roman"/>
          <w:color w:val="000000"/>
          <w:sz w:val="28"/>
          <w:lang w:val="ru-RU"/>
        </w:rPr>
        <w:t>в условиях реального, виртуального и комбинированного взаимодействия;</w:t>
      </w:r>
    </w:p>
    <w:p w14:paraId="3CEE414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14:paraId="1B4AF50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25A68B7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 проектной деятельности, навыками разрешени</w:t>
      </w:r>
      <w:r w:rsidRPr="00C5425E">
        <w:rPr>
          <w:rFonts w:ascii="Times New Roman" w:hAnsi="Times New Roman"/>
          <w:color w:val="000000"/>
          <w:sz w:val="28"/>
          <w:lang w:val="ru-RU"/>
        </w:rPr>
        <w:t>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14:paraId="01406AF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использовать различные виды деятельности по получению нового знания, его интерпретации, преобразованию и применению в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учебных ситуациях, в том числе при создании учебных и социальных проектов;</w:t>
      </w:r>
    </w:p>
    <w:p w14:paraId="1F540AF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владеть научной терминологией, ключевыми понятиями и методами;</w:t>
      </w:r>
    </w:p>
    <w:p w14:paraId="7635E7B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</w:t>
      </w:r>
      <w:r w:rsidRPr="00C5425E">
        <w:rPr>
          <w:rFonts w:ascii="Times New Roman" w:hAnsi="Times New Roman"/>
          <w:color w:val="000000"/>
          <w:sz w:val="28"/>
          <w:lang w:val="ru-RU"/>
        </w:rPr>
        <w:t>ых ситуациях;</w:t>
      </w:r>
    </w:p>
    <w:p w14:paraId="0D076D7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70FEB0B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</w:t>
      </w:r>
      <w:r w:rsidRPr="00C5425E">
        <w:rPr>
          <w:rFonts w:ascii="Times New Roman" w:hAnsi="Times New Roman"/>
          <w:color w:val="000000"/>
          <w:sz w:val="28"/>
          <w:lang w:val="ru-RU"/>
        </w:rPr>
        <w:t>ьтаты, критически оценивать их достоверность, прогнозировать изменение в новых условиях;</w:t>
      </w:r>
    </w:p>
    <w:p w14:paraId="75CE317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14:paraId="024BE20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14:paraId="342A9A2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уметь п</w:t>
      </w:r>
      <w:r w:rsidRPr="00C5425E">
        <w:rPr>
          <w:rFonts w:ascii="Times New Roman" w:hAnsi="Times New Roman"/>
          <w:color w:val="000000"/>
          <w:sz w:val="28"/>
          <w:lang w:val="ru-RU"/>
        </w:rPr>
        <w:t>ереносить знания в познавательную и практическую области жизнедеятельности;</w:t>
      </w:r>
    </w:p>
    <w:p w14:paraId="6169B1A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14:paraId="2ED217F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</w:t>
      </w:r>
      <w:r w:rsidRPr="00C5425E">
        <w:rPr>
          <w:rFonts w:ascii="Times New Roman" w:hAnsi="Times New Roman"/>
          <w:color w:val="000000"/>
          <w:sz w:val="28"/>
          <w:lang w:val="ru-RU"/>
        </w:rPr>
        <w:t>ения.</w:t>
      </w:r>
    </w:p>
    <w:p w14:paraId="4CEDF13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14:paraId="5F4C85D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ориентироваться в различных источниках информации (тексте учебного пособия, научно-популярной литературе, биологических словарях и справочниках, компьютерных базах данных, в Интернете), анализировать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информацию различных видо</w:t>
      </w:r>
      <w:r w:rsidRPr="00C5425E">
        <w:rPr>
          <w:rFonts w:ascii="Times New Roman" w:hAnsi="Times New Roman"/>
          <w:color w:val="000000"/>
          <w:sz w:val="28"/>
          <w:lang w:val="ru-RU"/>
        </w:rPr>
        <w:t>в и форм представления, критически оценивать её достоверность и непротиворечивость;</w:t>
      </w:r>
    </w:p>
    <w:p w14:paraId="15B6F99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формулировать запросы и применять различные методы при поиске и отборе биологической информации, необходимой для выполнения учебных задач;</w:t>
      </w:r>
    </w:p>
    <w:p w14:paraId="2792256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приобретать опыт использования ин</w:t>
      </w:r>
      <w:r w:rsidRPr="00C5425E">
        <w:rPr>
          <w:rFonts w:ascii="Times New Roman" w:hAnsi="Times New Roman"/>
          <w:color w:val="000000"/>
          <w:sz w:val="28"/>
          <w:lang w:val="ru-RU"/>
        </w:rPr>
        <w:t>формационно-коммуникативных технологий, совершенствовать культуру активного использования различных поисковых систем;</w:t>
      </w:r>
    </w:p>
    <w:p w14:paraId="2CB2549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биологической информации (схемы, графики, диаграммы, таблицы, рисунки и другое);</w:t>
      </w:r>
    </w:p>
    <w:p w14:paraId="5064BD3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и</w:t>
      </w:r>
      <w:r w:rsidRPr="00C5425E">
        <w:rPr>
          <w:rFonts w:ascii="Times New Roman" w:hAnsi="Times New Roman"/>
          <w:color w:val="000000"/>
          <w:sz w:val="28"/>
          <w:lang w:val="ru-RU"/>
        </w:rPr>
        <w:t>спользовать научный язык в качестве средства при работе с биологической информацией: применять химические, физические и математические знаки и символы, формулы, аббревиатуру, номенклатуру, использовать и преобразовывать знаково-символические средства нагля</w:t>
      </w:r>
      <w:r w:rsidRPr="00C5425E">
        <w:rPr>
          <w:rFonts w:ascii="Times New Roman" w:hAnsi="Times New Roman"/>
          <w:color w:val="000000"/>
          <w:sz w:val="28"/>
          <w:lang w:val="ru-RU"/>
        </w:rPr>
        <w:t>дности;</w:t>
      </w:r>
    </w:p>
    <w:p w14:paraId="43BC9B7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14:paraId="35A4D09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действиями:</w:t>
      </w:r>
    </w:p>
    <w:p w14:paraId="0EE2F8B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14:paraId="346C3F6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жизни, активно участвовать в диалоге или дискуссии </w:t>
      </w:r>
      <w:r w:rsidRPr="00C5425E">
        <w:rPr>
          <w:rFonts w:ascii="Times New Roman" w:hAnsi="Times New Roman"/>
          <w:color w:val="000000"/>
          <w:sz w:val="28"/>
          <w:lang w:val="ru-RU"/>
        </w:rPr>
        <w:t>по существу обсуждаемой темы (умение задавать вопросы, высказывать суждения относительно выполнения предлагаемой задачи, учитывать интересы и согласованность позиций других участников диалога или дискуссии);</w:t>
      </w:r>
    </w:p>
    <w:p w14:paraId="37C816E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</w:t>
      </w:r>
      <w:r w:rsidRPr="00C5425E">
        <w:rPr>
          <w:rFonts w:ascii="Times New Roman" w:hAnsi="Times New Roman"/>
          <w:color w:val="000000"/>
          <w:sz w:val="28"/>
          <w:lang w:val="ru-RU"/>
        </w:rPr>
        <w:t>мать значение социальных знаков, предпосылок возникновения конфликтных ситуаций, уметь смягчать конфликты и вести переговоры;</w:t>
      </w:r>
    </w:p>
    <w:p w14:paraId="1222506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взаимодействия, понимать намерения других людей, проявлять уважительное отношение к собесед</w:t>
      </w:r>
      <w:r w:rsidRPr="00C5425E">
        <w:rPr>
          <w:rFonts w:ascii="Times New Roman" w:hAnsi="Times New Roman"/>
          <w:color w:val="000000"/>
          <w:sz w:val="28"/>
          <w:lang w:val="ru-RU"/>
        </w:rPr>
        <w:t>нику и в корректной форме формулировать свои возражения;</w:t>
      </w:r>
    </w:p>
    <w:p w14:paraId="4973BF7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14:paraId="7884DA3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1BB58E9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</w:t>
      </w:r>
      <w:r w:rsidRPr="00C5425E">
        <w:rPr>
          <w:rFonts w:ascii="Times New Roman" w:hAnsi="Times New Roman"/>
          <w:color w:val="000000"/>
          <w:sz w:val="28"/>
          <w:lang w:val="ru-RU"/>
        </w:rPr>
        <w:t>биологической проблемы, обосновывать необходимость применения групповых форм взаимодействия при решении учебной задачи;</w:t>
      </w:r>
    </w:p>
    <w:p w14:paraId="1F2ADE8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4AA81EC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принимать цели совместн</w:t>
      </w:r>
      <w:r w:rsidRPr="00C5425E">
        <w:rPr>
          <w:rFonts w:ascii="Times New Roman" w:hAnsi="Times New Roman"/>
          <w:color w:val="000000"/>
          <w:sz w:val="28"/>
          <w:lang w:val="ru-RU"/>
        </w:rPr>
        <w:t>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2EB0F56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результат по разработанным критериям;</w:t>
      </w:r>
    </w:p>
    <w:p w14:paraId="55C2829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14:paraId="2218104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</w:t>
      </w:r>
      <w:r w:rsidRPr="00C5425E">
        <w:rPr>
          <w:rFonts w:ascii="Times New Roman" w:hAnsi="Times New Roman"/>
          <w:color w:val="000000"/>
          <w:sz w:val="28"/>
          <w:lang w:val="ru-RU"/>
        </w:rPr>
        <w:t>циативным.</w:t>
      </w:r>
    </w:p>
    <w:p w14:paraId="10363E1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действиями:</w:t>
      </w:r>
    </w:p>
    <w:p w14:paraId="0BF8528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5082763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использовать биологические знания для выявления проблем и их решения в жизненных и учебных ситуациях;</w:t>
      </w:r>
    </w:p>
    <w:p w14:paraId="37FDAA7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выбирать на основе биологических знаний целевые и смысловые установки в </w:t>
      </w:r>
      <w:r w:rsidRPr="00C5425E">
        <w:rPr>
          <w:rFonts w:ascii="Times New Roman" w:hAnsi="Times New Roman"/>
          <w:color w:val="000000"/>
          <w:sz w:val="28"/>
          <w:lang w:val="ru-RU"/>
        </w:rPr>
        <w:t>своих действиях и поступках по отношению к живой природе, своему здоровью и здоровью окружающих;</w:t>
      </w:r>
    </w:p>
    <w:p w14:paraId="19808D1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</w:t>
      </w:r>
      <w:r w:rsidRPr="00C5425E">
        <w:rPr>
          <w:rFonts w:ascii="Times New Roman" w:hAnsi="Times New Roman"/>
          <w:color w:val="000000"/>
          <w:sz w:val="28"/>
          <w:lang w:val="ru-RU"/>
        </w:rPr>
        <w:t>ых ситуациях;</w:t>
      </w:r>
    </w:p>
    <w:p w14:paraId="73B07AB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5461ECB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14:paraId="4BC3281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14:paraId="18E5944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делать осознанный выбор, арг</w:t>
      </w:r>
      <w:r w:rsidRPr="00C5425E">
        <w:rPr>
          <w:rFonts w:ascii="Times New Roman" w:hAnsi="Times New Roman"/>
          <w:color w:val="000000"/>
          <w:sz w:val="28"/>
          <w:lang w:val="ru-RU"/>
        </w:rPr>
        <w:t>ументировать его, брать ответственность за решение;</w:t>
      </w:r>
    </w:p>
    <w:p w14:paraId="3A76622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14:paraId="6AA03D6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14:paraId="2060339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14:paraId="25A90BC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давать </w:t>
      </w:r>
      <w:r w:rsidRPr="00C5425E">
        <w:rPr>
          <w:rFonts w:ascii="Times New Roman" w:hAnsi="Times New Roman"/>
          <w:color w:val="000000"/>
          <w:sz w:val="28"/>
          <w:lang w:val="ru-RU"/>
        </w:rPr>
        <w:t>оценку новым ситуациям, вносить коррективы в деятельность, оценивать соответствие результатов целям;</w:t>
      </w:r>
    </w:p>
    <w:p w14:paraId="6135301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оснований, использовать приёмы рефл</w:t>
      </w:r>
      <w:r w:rsidRPr="00C5425E">
        <w:rPr>
          <w:rFonts w:ascii="Times New Roman" w:hAnsi="Times New Roman"/>
          <w:color w:val="000000"/>
          <w:sz w:val="28"/>
          <w:lang w:val="ru-RU"/>
        </w:rPr>
        <w:t>ексии для оценки ситуации, выбора верного решения;</w:t>
      </w:r>
    </w:p>
    <w:p w14:paraId="50831D6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14:paraId="510AD41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принимать мотивы и аргументы других при анализе результатов деятельности;</w:t>
      </w:r>
    </w:p>
    <w:p w14:paraId="2777B65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425E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14:paraId="369A4F9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</w:t>
      </w:r>
      <w:r w:rsidRPr="00C5425E">
        <w:rPr>
          <w:rFonts w:ascii="Times New Roman" w:hAnsi="Times New Roman"/>
          <w:color w:val="000000"/>
          <w:sz w:val="28"/>
          <w:lang w:val="ru-RU"/>
        </w:rPr>
        <w:t>статки и достоинства;</w:t>
      </w:r>
    </w:p>
    <w:p w14:paraId="58EB371B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14:paraId="52ADE0F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ошибки;</w:t>
      </w:r>
    </w:p>
    <w:p w14:paraId="739B917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14:paraId="322824C6" w14:textId="77777777" w:rsidR="00CA4F50" w:rsidRPr="00C5425E" w:rsidRDefault="00E238FE">
      <w:pPr>
        <w:spacing w:after="0"/>
        <w:ind w:left="120"/>
        <w:rPr>
          <w:lang w:val="ru-RU"/>
        </w:rPr>
      </w:pPr>
      <w:r w:rsidRPr="00C5425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49178FBA" w14:textId="77777777" w:rsidR="00CA4F50" w:rsidRPr="00C5425E" w:rsidRDefault="00CA4F50">
      <w:pPr>
        <w:spacing w:after="0"/>
        <w:ind w:left="120"/>
        <w:rPr>
          <w:lang w:val="ru-RU"/>
        </w:rPr>
      </w:pPr>
    </w:p>
    <w:p w14:paraId="27F1BD9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</w:t>
      </w:r>
      <w:r w:rsidRPr="00C5425E">
        <w:rPr>
          <w:rFonts w:ascii="Times New Roman" w:hAnsi="Times New Roman"/>
          <w:color w:val="000000"/>
          <w:sz w:val="28"/>
          <w:lang w:val="ru-RU"/>
        </w:rPr>
        <w:t>освоения содержания учебного предмета «Биология» на углублённом уровне ориентированы на обеспечение профильного обучения обучающихся биологии. Они включают: специфические для биологии научные знания, умения и способы действий по освоению, интерпретации и п</w:t>
      </w:r>
      <w:r w:rsidRPr="00C5425E">
        <w:rPr>
          <w:rFonts w:ascii="Times New Roman" w:hAnsi="Times New Roman"/>
          <w:color w:val="000000"/>
          <w:sz w:val="28"/>
          <w:lang w:val="ru-RU"/>
        </w:rPr>
        <w:t>реобразованию знаний, виды деятельности по получению новых знаний и их применению в различных учебных, а также в реальных жизненных ситуациях. Предметные результаты представлены по годам изучения.</w:t>
      </w:r>
    </w:p>
    <w:p w14:paraId="00024C3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учебного предмета «Биология»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в </w:t>
      </w:r>
      <w:r w:rsidRPr="00C5425E">
        <w:rPr>
          <w:rFonts w:ascii="Times New Roman" w:hAnsi="Times New Roman"/>
          <w:b/>
          <w:i/>
          <w:color w:val="000000"/>
          <w:sz w:val="28"/>
          <w:lang w:val="ru-RU"/>
        </w:rPr>
        <w:t>10 классе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должны отражать:</w:t>
      </w:r>
    </w:p>
    <w:p w14:paraId="73322946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сформированность знаний о месте и роли биологии в системе естественных наук, в формировании естественно-научной картины мира, в познании законов природы и решении проблем рационального природопользования, о вкладе российских и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зарубежных учёных в развитие биологии;</w:t>
      </w:r>
    </w:p>
    <w:p w14:paraId="6666601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владение системой биологических знаний, которая включает: основополагающие биологические термины и понятия (жизнь, клетка, организм, метаболизм, гомеостаз, саморегуляция, самовоспроизведение, наследственность, изменч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ивость, рост и развитие), биологические теории (клеточная теория Т. Шванна, М.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Шлейдена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>, Р. Вирхова, хромосомная теория наследственности Т. Моргана), учения (Н. И. Вавилова – о центрах многообразия и происхождения культурных растений), законы (единообразия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потомков первого поколения, расщепления, чистоты гамет, независимого наследования Г. Менделя, гомологических рядов в наследственной изменчивости Н. И. Вавилова), принципы (комплементарности);</w:t>
      </w:r>
    </w:p>
    <w:p w14:paraId="008104C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владение основными методами научного познания, используемых в б</w:t>
      </w:r>
      <w:r w:rsidRPr="00C5425E">
        <w:rPr>
          <w:rFonts w:ascii="Times New Roman" w:hAnsi="Times New Roman"/>
          <w:color w:val="000000"/>
          <w:sz w:val="28"/>
          <w:lang w:val="ru-RU"/>
        </w:rPr>
        <w:t>иологических исследованиях живых объектов (описание, измерение, наблюдение, эксперимент);</w:t>
      </w:r>
    </w:p>
    <w:p w14:paraId="70A14FD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умение выделять существенные признаки: вирусов, клеток прокариот и эукариот, одноклеточных и многоклеточных организмов, в том числе бактерий, грибов, растений, животн</w:t>
      </w:r>
      <w:r w:rsidRPr="00C5425E">
        <w:rPr>
          <w:rFonts w:ascii="Times New Roman" w:hAnsi="Times New Roman"/>
          <w:color w:val="000000"/>
          <w:sz w:val="28"/>
          <w:lang w:val="ru-RU"/>
        </w:rPr>
        <w:t>ых и человека, строения органов и систем органов растений, животных, человека, процессов жизнедеятельности, протекающих в организмах растений, животных и человека, биологических процессов: обмена веществ (метаболизм), превращения энергии, брожения, автотро</w:t>
      </w:r>
      <w:r w:rsidRPr="00C5425E">
        <w:rPr>
          <w:rFonts w:ascii="Times New Roman" w:hAnsi="Times New Roman"/>
          <w:color w:val="000000"/>
          <w:sz w:val="28"/>
          <w:lang w:val="ru-RU"/>
        </w:rPr>
        <w:t>фного и гетеротрофного типов питания, фотосинтеза и хемосинтеза, митоза, мейоза, гаметогенеза, эмбриогенеза, постэмбрионального развития, размножения, индивидуального развития организма (онтогенеза), взаимодействия генов, гетерозиса, искусственного отбора;</w:t>
      </w:r>
    </w:p>
    <w:p w14:paraId="778197A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устанавливать взаимосвязи между органоидами клетки и их функциями, строением клеток разных тканей и их функциями, между органами и системами органов у растений, животных и человека и их функциями, между системами органов и их функциями, между этапа</w:t>
      </w:r>
      <w:r w:rsidRPr="00C5425E">
        <w:rPr>
          <w:rFonts w:ascii="Times New Roman" w:hAnsi="Times New Roman"/>
          <w:color w:val="000000"/>
          <w:sz w:val="28"/>
          <w:lang w:val="ru-RU"/>
        </w:rPr>
        <w:t>ми обмена веществ, этапами клеточного цикла и жизненных циклов организмов, этапами эмбрионального развития, генотипом и фенотипом, фенотипом и факторами среды обитания;</w:t>
      </w:r>
    </w:p>
    <w:p w14:paraId="41A36989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выявлять отличительные признаки живых систем, в том числе растений, животных и ч</w:t>
      </w:r>
      <w:r w:rsidRPr="00C5425E">
        <w:rPr>
          <w:rFonts w:ascii="Times New Roman" w:hAnsi="Times New Roman"/>
          <w:color w:val="000000"/>
          <w:sz w:val="28"/>
          <w:lang w:val="ru-RU"/>
        </w:rPr>
        <w:t>еловека;</w:t>
      </w:r>
    </w:p>
    <w:p w14:paraId="3514897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использовать соответствующие аргументы, биологическую терминологию и символику для доказательства родства организмов разных систематических групп;</w:t>
      </w:r>
    </w:p>
    <w:p w14:paraId="6FEA1B6D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решать биологические задачи, выявлять причинно-следственные связи между исследуемыми б</w:t>
      </w:r>
      <w:r w:rsidRPr="00C5425E">
        <w:rPr>
          <w:rFonts w:ascii="Times New Roman" w:hAnsi="Times New Roman"/>
          <w:color w:val="000000"/>
          <w:sz w:val="28"/>
          <w:lang w:val="ru-RU"/>
        </w:rPr>
        <w:t>иологическими процессами и явлениями, делать выводы и прогнозы на основании полученных результатов;</w:t>
      </w:r>
    </w:p>
    <w:p w14:paraId="032B213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выполнять лабораторные и практические работы, соблюдать правила при работе с учебным и лабораторным оборудованием;</w:t>
      </w:r>
    </w:p>
    <w:p w14:paraId="28A5A46E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выдвигать гипотезы, проверя</w:t>
      </w:r>
      <w:r w:rsidRPr="00C5425E">
        <w:rPr>
          <w:rFonts w:ascii="Times New Roman" w:hAnsi="Times New Roman"/>
          <w:color w:val="000000"/>
          <w:sz w:val="28"/>
          <w:lang w:val="ru-RU"/>
        </w:rPr>
        <w:t>ть их экспериментальными средствами, формулируя цель исследования, анализировать полученные результаты и делать выводы;</w:t>
      </w:r>
    </w:p>
    <w:p w14:paraId="75A1CFF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участвовать в учебно-исследовательской работе по биологии, экологии и медицине, проводимой на базе школьных научных обществ, и пу</w:t>
      </w:r>
      <w:r w:rsidRPr="00C5425E">
        <w:rPr>
          <w:rFonts w:ascii="Times New Roman" w:hAnsi="Times New Roman"/>
          <w:color w:val="000000"/>
          <w:sz w:val="28"/>
          <w:lang w:val="ru-RU"/>
        </w:rPr>
        <w:t>блично представлять полученные результаты на ученических конференциях;</w:t>
      </w:r>
    </w:p>
    <w:p w14:paraId="5BB392C3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оценивать этические аспекты современных исследований в области биологии и медицины (клонирование, искусственное оплодотворение, направленное изменение генома и создание трансгенн</w:t>
      </w:r>
      <w:r w:rsidRPr="00C5425E">
        <w:rPr>
          <w:rFonts w:ascii="Times New Roman" w:hAnsi="Times New Roman"/>
          <w:color w:val="000000"/>
          <w:sz w:val="28"/>
          <w:lang w:val="ru-RU"/>
        </w:rPr>
        <w:t>ых организмов);</w:t>
      </w:r>
    </w:p>
    <w:p w14:paraId="13123BD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умение осуществлять осознанный выбор будущей профессиональной деятельности в области биологии, медицины, биотехнологии, ветеринарии, сельского хозяйства, пищевой промышленности, углублять познавательный интерес, направленный на осознанный в</w:t>
      </w:r>
      <w:r w:rsidRPr="00C5425E">
        <w:rPr>
          <w:rFonts w:ascii="Times New Roman" w:hAnsi="Times New Roman"/>
          <w:color w:val="000000"/>
          <w:sz w:val="28"/>
          <w:lang w:val="ru-RU"/>
        </w:rPr>
        <w:t>ыбор соответствующей профессии и продолжение биологического образования в организациях среднего профессионального и высшего образования.</w:t>
      </w:r>
    </w:p>
    <w:p w14:paraId="3D8EDB15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учебного предмета «Биология» в </w:t>
      </w:r>
      <w:r w:rsidRPr="00C5425E">
        <w:rPr>
          <w:rFonts w:ascii="Times New Roman" w:hAnsi="Times New Roman"/>
          <w:b/>
          <w:i/>
          <w:color w:val="000000"/>
          <w:sz w:val="28"/>
          <w:lang w:val="ru-RU"/>
        </w:rPr>
        <w:t>11 классе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должны отражать:</w:t>
      </w:r>
    </w:p>
    <w:p w14:paraId="2C779A02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сформированность знаний о мест</w:t>
      </w:r>
      <w:r w:rsidRPr="00C5425E">
        <w:rPr>
          <w:rFonts w:ascii="Times New Roman" w:hAnsi="Times New Roman"/>
          <w:color w:val="000000"/>
          <w:sz w:val="28"/>
          <w:lang w:val="ru-RU"/>
        </w:rPr>
        <w:t>е и роли биологии в системе естественных наук, в формировании современной естественно-научной картины мира, в познании законов природы и решении экологических проблем человечества, а также в решении вопросов рационального природопользования, и в формирован</w:t>
      </w:r>
      <w:r w:rsidRPr="00C5425E">
        <w:rPr>
          <w:rFonts w:ascii="Times New Roman" w:hAnsi="Times New Roman"/>
          <w:color w:val="000000"/>
          <w:sz w:val="28"/>
          <w:lang w:val="ru-RU"/>
        </w:rPr>
        <w:t>ии ценностного отношения к природе, обществу, человеку, о вкладе российских и зарубежных учёных-биологов в развитие биологии;</w:t>
      </w:r>
    </w:p>
    <w:p w14:paraId="035C0F5A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владеть системой биологических знаний, которая включает определения и понимание сущности основополагающих биологических тер</w:t>
      </w:r>
      <w:r w:rsidRPr="00C5425E">
        <w:rPr>
          <w:rFonts w:ascii="Times New Roman" w:hAnsi="Times New Roman"/>
          <w:color w:val="000000"/>
          <w:sz w:val="28"/>
          <w:lang w:val="ru-RU"/>
        </w:rPr>
        <w:t>минов и понятий (вид, экосистема, биосфера), биологические теории (эволюционная теория Ч. Дарвина, синтетическая теория эволюции), учения (А. Н. Северцова – о путях и направлениях эволюции, В.И. Вернадского – о биосфере), законы (генетического равновесия Д</w:t>
      </w:r>
      <w:r w:rsidRPr="00C5425E">
        <w:rPr>
          <w:rFonts w:ascii="Times New Roman" w:hAnsi="Times New Roman"/>
          <w:color w:val="000000"/>
          <w:sz w:val="28"/>
          <w:lang w:val="ru-RU"/>
        </w:rPr>
        <w:t>ж. Харди и В. Вайнберга, зародышевого сходства К. М. Бэра), правила (минимума Ю. Либиха, экологической пирамиды энергии), гипотезы (гипотеза «мира РНК» У. Гилберта);</w:t>
      </w:r>
    </w:p>
    <w:p w14:paraId="7DC5B44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владеть основными методами научного познания, используемыми в биологических исследо</w:t>
      </w:r>
      <w:r w:rsidRPr="00C5425E">
        <w:rPr>
          <w:rFonts w:ascii="Times New Roman" w:hAnsi="Times New Roman"/>
          <w:color w:val="000000"/>
          <w:sz w:val="28"/>
          <w:lang w:val="ru-RU"/>
        </w:rPr>
        <w:t>ваниях живых объектов и экосистем (описание, измерение, наблюдение, эксперимент), способами выявления и оценки антропогенных изменений в природе;</w:t>
      </w:r>
    </w:p>
    <w:p w14:paraId="24A1032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выделять существенные признаки: видов, биогеоценозов, экосистем и биосферы, стабилизирующего, движущего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и разрывающего естественного отбора, аллопатрического и </w:t>
      </w:r>
      <w:proofErr w:type="spellStart"/>
      <w:r w:rsidRPr="00C5425E">
        <w:rPr>
          <w:rFonts w:ascii="Times New Roman" w:hAnsi="Times New Roman"/>
          <w:color w:val="000000"/>
          <w:sz w:val="28"/>
          <w:lang w:val="ru-RU"/>
        </w:rPr>
        <w:t>симпатрического</w:t>
      </w:r>
      <w:proofErr w:type="spellEnd"/>
      <w:r w:rsidRPr="00C5425E">
        <w:rPr>
          <w:rFonts w:ascii="Times New Roman" w:hAnsi="Times New Roman"/>
          <w:color w:val="000000"/>
          <w:sz w:val="28"/>
          <w:lang w:val="ru-RU"/>
        </w:rPr>
        <w:t xml:space="preserve"> видообразования, влияния движущих сил эволюции на генофонд популяции, приспособленности организмов к среде обитания, чередования направлений эволюции, круговорота веществ и потока эне</w:t>
      </w:r>
      <w:r w:rsidRPr="00C5425E">
        <w:rPr>
          <w:rFonts w:ascii="Times New Roman" w:hAnsi="Times New Roman"/>
          <w:color w:val="000000"/>
          <w:sz w:val="28"/>
          <w:lang w:val="ru-RU"/>
        </w:rPr>
        <w:t>ргии в экосистемах;</w:t>
      </w:r>
    </w:p>
    <w:p w14:paraId="500375A4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устанавливать взаимосвязи между процессами эволюции, движущими силами антропогенеза, компонентами различных экосистем и приспособлениями к ним организмов;</w:t>
      </w:r>
    </w:p>
    <w:p w14:paraId="2FC4F96F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умение выявлять отличительные признаки живых систем, приспособленность видов к среде обитания, абиотических и биотических </w:t>
      </w:r>
      <w:r w:rsidRPr="00C5425E">
        <w:rPr>
          <w:rFonts w:ascii="Times New Roman" w:hAnsi="Times New Roman"/>
          <w:color w:val="000000"/>
          <w:sz w:val="28"/>
          <w:lang w:val="ru-RU"/>
        </w:rPr>
        <w:lastRenderedPageBreak/>
        <w:t>компонентов экосистем, взаимосвязей организмов в сообществах, антропогенных изменений в экосистемах своей местности;</w:t>
      </w:r>
    </w:p>
    <w:p w14:paraId="32A1DD88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использова</w:t>
      </w:r>
      <w:r w:rsidRPr="00C5425E">
        <w:rPr>
          <w:rFonts w:ascii="Times New Roman" w:hAnsi="Times New Roman"/>
          <w:color w:val="000000"/>
          <w:sz w:val="28"/>
          <w:lang w:val="ru-RU"/>
        </w:rPr>
        <w:t>ть соответствующие аргументы, биологическую терминологию и символику для доказательства родства организмов разных систематических групп, взаимосвязи организмов и среды обитания, единства человеческих рас, необходимости сохранения многообразия видов и экоси</w:t>
      </w:r>
      <w:r w:rsidRPr="00C5425E">
        <w:rPr>
          <w:rFonts w:ascii="Times New Roman" w:hAnsi="Times New Roman"/>
          <w:color w:val="000000"/>
          <w:sz w:val="28"/>
          <w:lang w:val="ru-RU"/>
        </w:rPr>
        <w:t>стем как условия сосуществования природы и человечества;</w:t>
      </w:r>
    </w:p>
    <w:p w14:paraId="06BC8BD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решать биологические задачи, выявлять причинно-следственные связи между исследуемыми биологическими процессами и явлениями, делать выводы и прогнозы на основании полученных результатов;</w:t>
      </w:r>
    </w:p>
    <w:p w14:paraId="0A4C898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</w:t>
      </w:r>
      <w:r w:rsidRPr="00C5425E">
        <w:rPr>
          <w:rFonts w:ascii="Times New Roman" w:hAnsi="Times New Roman"/>
          <w:color w:val="000000"/>
          <w:sz w:val="28"/>
          <w:lang w:val="ru-RU"/>
        </w:rPr>
        <w:t xml:space="preserve"> выполнять лабораторные и практические работы, соблюдать правила при работе с учебным и лабораторным оборудованием;</w:t>
      </w:r>
    </w:p>
    <w:p w14:paraId="3543AC4C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выдвигать гипотезы, проверять их экспериментальными средствами, формулируя цель исследования, анализировать полученные результаты и д</w:t>
      </w:r>
      <w:r w:rsidRPr="00C5425E">
        <w:rPr>
          <w:rFonts w:ascii="Times New Roman" w:hAnsi="Times New Roman"/>
          <w:color w:val="000000"/>
          <w:sz w:val="28"/>
          <w:lang w:val="ru-RU"/>
        </w:rPr>
        <w:t>елать выводы;</w:t>
      </w:r>
    </w:p>
    <w:p w14:paraId="0035AD50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участвовать в учебно-исследовательской работе по биологии, экологии и медицине, проводимой на базе школьных научных обществ, и публично представлять полученные результаты на ученических конференциях;</w:t>
      </w:r>
    </w:p>
    <w:p w14:paraId="26469767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 xml:space="preserve">умение оценивать гипотезы и теории </w:t>
      </w:r>
      <w:r w:rsidRPr="00C5425E">
        <w:rPr>
          <w:rFonts w:ascii="Times New Roman" w:hAnsi="Times New Roman"/>
          <w:color w:val="000000"/>
          <w:sz w:val="28"/>
          <w:lang w:val="ru-RU"/>
        </w:rPr>
        <w:t>о происхождении жизни, человека и человеческих рас, о причинах, последствиях и способах предотвращения глобальных изменений в биосфере;</w:t>
      </w:r>
    </w:p>
    <w:p w14:paraId="7D2B0CE1" w14:textId="77777777" w:rsidR="00CA4F50" w:rsidRPr="00C5425E" w:rsidRDefault="00E238FE">
      <w:pPr>
        <w:spacing w:after="0" w:line="264" w:lineRule="auto"/>
        <w:ind w:firstLine="600"/>
        <w:jc w:val="both"/>
        <w:rPr>
          <w:lang w:val="ru-RU"/>
        </w:rPr>
      </w:pPr>
      <w:r w:rsidRPr="00C5425E">
        <w:rPr>
          <w:rFonts w:ascii="Times New Roman" w:hAnsi="Times New Roman"/>
          <w:color w:val="000000"/>
          <w:sz w:val="28"/>
          <w:lang w:val="ru-RU"/>
        </w:rPr>
        <w:t>умение осуществлять осознанный выбор будущей профессиональной деятельности в области биологии, экологии, природопользова</w:t>
      </w:r>
      <w:r w:rsidRPr="00C5425E">
        <w:rPr>
          <w:rFonts w:ascii="Times New Roman" w:hAnsi="Times New Roman"/>
          <w:color w:val="000000"/>
          <w:sz w:val="28"/>
          <w:lang w:val="ru-RU"/>
        </w:rPr>
        <w:t>ния, медицины, биотехнологии, психологии, ветеринарии, сельского хозяйства, пищевой промышленности, углублять познавательный интерес, направленный на осознанный выбор соответствующей профессии и продолжение биологического образования в организациях среднег</w:t>
      </w:r>
      <w:r w:rsidRPr="00C5425E">
        <w:rPr>
          <w:rFonts w:ascii="Times New Roman" w:hAnsi="Times New Roman"/>
          <w:color w:val="000000"/>
          <w:sz w:val="28"/>
          <w:lang w:val="ru-RU"/>
        </w:rPr>
        <w:t>о профессионального и высшего образования.</w:t>
      </w:r>
    </w:p>
    <w:p w14:paraId="779A0062" w14:textId="77777777" w:rsidR="00CA4F50" w:rsidRPr="00C5425E" w:rsidRDefault="00CA4F50">
      <w:pPr>
        <w:rPr>
          <w:lang w:val="ru-RU"/>
        </w:rPr>
        <w:sectPr w:rsidR="00CA4F50" w:rsidRPr="00C5425E">
          <w:pgSz w:w="11906" w:h="16383"/>
          <w:pgMar w:top="1134" w:right="850" w:bottom="1134" w:left="1701" w:header="720" w:footer="720" w:gutter="0"/>
          <w:cols w:space="720"/>
        </w:sectPr>
      </w:pPr>
    </w:p>
    <w:p w14:paraId="6A0D9820" w14:textId="77777777" w:rsidR="00CA4F50" w:rsidRDefault="00E238FE">
      <w:pPr>
        <w:spacing w:after="0"/>
        <w:ind w:left="120"/>
      </w:pPr>
      <w:bookmarkStart w:id="5" w:name="block-4044383"/>
      <w:bookmarkEnd w:id="4"/>
      <w:r w:rsidRPr="00C5425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2691EC74" w14:textId="77777777" w:rsidR="00CA4F50" w:rsidRDefault="00E238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9"/>
        <w:gridCol w:w="6868"/>
        <w:gridCol w:w="1559"/>
        <w:gridCol w:w="1984"/>
        <w:gridCol w:w="2410"/>
      </w:tblGrid>
      <w:tr w:rsidR="00C5425E" w14:paraId="3298DBC7" w14:textId="77777777" w:rsidTr="00C5425E">
        <w:trPr>
          <w:trHeight w:val="144"/>
          <w:tblCellSpacing w:w="20" w:type="nil"/>
        </w:trPr>
        <w:tc>
          <w:tcPr>
            <w:tcW w:w="102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28D609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4A80472" w14:textId="77777777" w:rsidR="00C5425E" w:rsidRDefault="00C5425E">
            <w:pPr>
              <w:spacing w:after="0"/>
              <w:ind w:left="135"/>
            </w:pPr>
          </w:p>
        </w:tc>
        <w:tc>
          <w:tcPr>
            <w:tcW w:w="68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BF2F7A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D8D3FA7" w14:textId="77777777" w:rsidR="00C5425E" w:rsidRDefault="00C5425E">
            <w:pPr>
              <w:spacing w:after="0"/>
              <w:ind w:left="135"/>
            </w:pPr>
          </w:p>
        </w:tc>
        <w:tc>
          <w:tcPr>
            <w:tcW w:w="5953" w:type="dxa"/>
            <w:gridSpan w:val="3"/>
            <w:tcMar>
              <w:top w:w="50" w:type="dxa"/>
              <w:left w:w="100" w:type="dxa"/>
            </w:tcMar>
            <w:vAlign w:val="center"/>
          </w:tcPr>
          <w:p w14:paraId="7ECFA575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C5425E" w14:paraId="447AE754" w14:textId="77777777" w:rsidTr="00C5425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3428B3" w14:textId="77777777" w:rsidR="00C5425E" w:rsidRDefault="00C5425E"/>
        </w:tc>
        <w:tc>
          <w:tcPr>
            <w:tcW w:w="68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50A38D6" w14:textId="77777777" w:rsidR="00C5425E" w:rsidRDefault="00C5425E"/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4335378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015E163" w14:textId="77777777" w:rsidR="00C5425E" w:rsidRDefault="00C5425E">
            <w:pPr>
              <w:spacing w:after="0"/>
              <w:ind w:left="135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2744EAF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2FB607F" w14:textId="77777777" w:rsidR="00C5425E" w:rsidRDefault="00C5425E">
            <w:pPr>
              <w:spacing w:after="0"/>
              <w:ind w:left="135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10B1C893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F685A1D" w14:textId="77777777" w:rsidR="00C5425E" w:rsidRDefault="00C5425E">
            <w:pPr>
              <w:spacing w:after="0"/>
              <w:ind w:left="135"/>
            </w:pPr>
          </w:p>
        </w:tc>
      </w:tr>
      <w:tr w:rsidR="00C5425E" w14:paraId="4CC2C111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3A094A46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11732138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как наука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8CE2741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7C4AE25" w14:textId="2A899A1E" w:rsidR="00C5425E" w:rsidRPr="00C5425E" w:rsidRDefault="00C5425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7F59B0DB" w14:textId="77777777" w:rsidR="00C5425E" w:rsidRDefault="00C5425E">
            <w:pPr>
              <w:spacing w:after="0"/>
              <w:ind w:left="135"/>
              <w:jc w:val="center"/>
            </w:pPr>
          </w:p>
        </w:tc>
      </w:tr>
      <w:tr w:rsidR="00C5425E" w14:paraId="28950957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66757E24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44752A88" w14:textId="77777777" w:rsidR="00C5425E" w:rsidRPr="00C5425E" w:rsidRDefault="00C5425E">
            <w:pPr>
              <w:spacing w:after="0"/>
              <w:ind w:left="135"/>
              <w:rPr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Живые системы и их изучение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DED7C1F" w14:textId="77777777" w:rsidR="00C5425E" w:rsidRDefault="00C5425E">
            <w:pPr>
              <w:spacing w:after="0"/>
              <w:ind w:left="135"/>
              <w:jc w:val="center"/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ABF8D7F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21A431FB" w14:textId="77777777" w:rsidR="00C5425E" w:rsidRDefault="00C5425E">
            <w:pPr>
              <w:spacing w:after="0"/>
              <w:ind w:left="135"/>
              <w:jc w:val="center"/>
            </w:pPr>
          </w:p>
        </w:tc>
      </w:tr>
      <w:tr w:rsidR="00C5425E" w14:paraId="4AD1F24B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78941483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63E3D17C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клетки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5E87177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155BFE4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41AF699E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</w:tr>
      <w:tr w:rsidR="00C5425E" w14:paraId="249CEAF5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7348FF36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5273A95C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Химическая организация клетки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A351A3F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23CA4FA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0B91C63E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5425E" w14:paraId="03A0CA56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32EE88A7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03FD4BBC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функции клетки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74F0F57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F0C3E3F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33BCAEDC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  <w:tr w:rsidR="00C5425E" w14:paraId="2AA7A8B0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4A7F0395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05B949C4" w14:textId="77777777" w:rsidR="00C5425E" w:rsidRPr="00C5425E" w:rsidRDefault="00C5425E">
            <w:pPr>
              <w:spacing w:after="0"/>
              <w:ind w:left="135"/>
              <w:rPr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Обмен веществ и превращение энергии в клетке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04FA77D" w14:textId="77777777" w:rsidR="00C5425E" w:rsidRDefault="00C5425E">
            <w:pPr>
              <w:spacing w:after="0"/>
              <w:ind w:left="135"/>
              <w:jc w:val="center"/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AD94497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7C29616B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5425E" w14:paraId="110E13BD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7CFF2E38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649D02B8" w14:textId="77777777" w:rsidR="00C5425E" w:rsidRPr="00C5425E" w:rsidRDefault="00C5425E">
            <w:pPr>
              <w:spacing w:after="0"/>
              <w:ind w:left="135"/>
              <w:rPr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Наследственная информация и реализация её в клетке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67E27BB" w14:textId="77777777" w:rsidR="00C5425E" w:rsidRDefault="00C5425E">
            <w:pPr>
              <w:spacing w:after="0"/>
              <w:ind w:left="135"/>
              <w:jc w:val="center"/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0C7176F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50DAE9BF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</w:tr>
      <w:tr w:rsidR="00C5425E" w14:paraId="490B2A3D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6417F1C8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05A3615F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Жизненный цикл клетки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7DB3993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03CA1DB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111A2627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5425E" w14:paraId="1B0667F6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4C604F82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25D716E7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функции организмов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7966C3E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0C35592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10B6B415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</w:tr>
      <w:tr w:rsidR="00C5425E" w14:paraId="43DAA679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5FCF1445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264974FB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Размножение и развитие организмов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B1999D2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02F08EC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3776147C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</w:tr>
      <w:tr w:rsidR="00C5425E" w14:paraId="6F09D117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36315376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1D5BB81A" w14:textId="77777777" w:rsidR="00C5425E" w:rsidRPr="00C5425E" w:rsidRDefault="00C5425E">
            <w:pPr>
              <w:spacing w:after="0"/>
              <w:ind w:left="135"/>
              <w:rPr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Генетика – наука о наследственности и изменчивости организмов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2B275F1" w14:textId="77777777" w:rsidR="00C5425E" w:rsidRDefault="00C5425E">
            <w:pPr>
              <w:spacing w:after="0"/>
              <w:ind w:left="135"/>
              <w:jc w:val="center"/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36376BD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49CF28D8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</w:tr>
      <w:tr w:rsidR="00C5425E" w14:paraId="7D13349F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66A75238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3C0A19B7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Закономерности наследственности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A89667B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42D7731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4F426BF7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5425E" w14:paraId="700D3D45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64D6A8FA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1A1D6A58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Закономерности изменчивости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5857E8B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D548CC4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4FA8EED4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5425E" w14:paraId="3BD04E67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46F47567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2B48DBA4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Генетика человека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51EF9A6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05C0B54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562B6DEE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</w:tr>
      <w:tr w:rsidR="00C5425E" w14:paraId="4ED762DC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415C8C86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1687D8FC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Селекция организмов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49BE907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C479533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01338F7C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5425E" w14:paraId="2F35B70B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37F868F4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4FDF1E53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Биотехнология и синтетическая биология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D9B2D25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51FB9DD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2D2A0976" w14:textId="77777777" w:rsidR="00C5425E" w:rsidRDefault="00C5425E">
            <w:pPr>
              <w:spacing w:after="0"/>
              <w:ind w:left="135"/>
              <w:jc w:val="center"/>
            </w:pPr>
          </w:p>
        </w:tc>
      </w:tr>
      <w:tr w:rsidR="00C5425E" w14:paraId="02312B02" w14:textId="77777777" w:rsidTr="00C5425E">
        <w:trPr>
          <w:trHeight w:val="144"/>
          <w:tblCellSpacing w:w="20" w:type="nil"/>
        </w:trPr>
        <w:tc>
          <w:tcPr>
            <w:tcW w:w="1029" w:type="dxa"/>
            <w:tcMar>
              <w:top w:w="50" w:type="dxa"/>
              <w:left w:w="100" w:type="dxa"/>
            </w:tcMar>
            <w:vAlign w:val="center"/>
          </w:tcPr>
          <w:p w14:paraId="3ABBFCB5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868" w:type="dxa"/>
            <w:tcMar>
              <w:top w:w="50" w:type="dxa"/>
              <w:left w:w="100" w:type="dxa"/>
            </w:tcMar>
            <w:vAlign w:val="center"/>
          </w:tcPr>
          <w:p w14:paraId="58DA922E" w14:textId="759A0AB0" w:rsidR="00C5425E" w:rsidRPr="00C5425E" w:rsidRDefault="00C5425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426D42A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0A626D9" w14:textId="3198F301" w:rsidR="00C5425E" w:rsidRPr="00C5425E" w:rsidRDefault="00C5425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312D39A3" w14:textId="77777777" w:rsidR="00C5425E" w:rsidRDefault="00C5425E">
            <w:pPr>
              <w:spacing w:after="0"/>
              <w:ind w:left="135"/>
              <w:jc w:val="center"/>
            </w:pPr>
          </w:p>
        </w:tc>
      </w:tr>
      <w:tr w:rsidR="00C5425E" w14:paraId="1CC949A7" w14:textId="77777777" w:rsidTr="00C5425E">
        <w:trPr>
          <w:trHeight w:val="144"/>
          <w:tblCellSpacing w:w="20" w:type="nil"/>
        </w:trPr>
        <w:tc>
          <w:tcPr>
            <w:tcW w:w="7897" w:type="dxa"/>
            <w:gridSpan w:val="2"/>
            <w:tcMar>
              <w:top w:w="50" w:type="dxa"/>
              <w:left w:w="100" w:type="dxa"/>
            </w:tcMar>
            <w:vAlign w:val="center"/>
          </w:tcPr>
          <w:p w14:paraId="334BAE0A" w14:textId="77777777" w:rsidR="00C5425E" w:rsidRPr="00C5425E" w:rsidRDefault="00C5425E">
            <w:pPr>
              <w:spacing w:after="0"/>
              <w:ind w:left="135"/>
              <w:rPr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96085F5" w14:textId="77777777" w:rsidR="00C5425E" w:rsidRDefault="00C5425E">
            <w:pPr>
              <w:spacing w:after="0"/>
              <w:ind w:left="135"/>
              <w:jc w:val="center"/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6FFEE0F" w14:textId="069C0572" w:rsidR="00C5425E" w:rsidRPr="00C5425E" w:rsidRDefault="00C5425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235C7836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</w:tr>
    </w:tbl>
    <w:p w14:paraId="711B5997" w14:textId="77777777" w:rsidR="00CA4F50" w:rsidRDefault="00CA4F50">
      <w:pPr>
        <w:sectPr w:rsidR="00CA4F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148F276" w14:textId="77777777" w:rsidR="00CA4F50" w:rsidRDefault="00E238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6264"/>
        <w:gridCol w:w="1559"/>
        <w:gridCol w:w="1984"/>
        <w:gridCol w:w="2835"/>
      </w:tblGrid>
      <w:tr w:rsidR="00C5425E" w14:paraId="2265C27D" w14:textId="77777777" w:rsidTr="00C5425E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8A7568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8C6D6C6" w14:textId="77777777" w:rsidR="00C5425E" w:rsidRDefault="00C5425E">
            <w:pPr>
              <w:spacing w:after="0"/>
              <w:ind w:left="135"/>
            </w:pPr>
          </w:p>
        </w:tc>
        <w:tc>
          <w:tcPr>
            <w:tcW w:w="62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2A220C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E69286F" w14:textId="77777777" w:rsidR="00C5425E" w:rsidRDefault="00C5425E">
            <w:pPr>
              <w:spacing w:after="0"/>
              <w:ind w:left="135"/>
            </w:pPr>
          </w:p>
        </w:tc>
        <w:tc>
          <w:tcPr>
            <w:tcW w:w="6378" w:type="dxa"/>
            <w:gridSpan w:val="3"/>
            <w:tcMar>
              <w:top w:w="50" w:type="dxa"/>
              <w:left w:w="100" w:type="dxa"/>
            </w:tcMar>
            <w:vAlign w:val="center"/>
          </w:tcPr>
          <w:p w14:paraId="634110C0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C5425E" w14:paraId="1723E0AE" w14:textId="77777777" w:rsidTr="00C5425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E2F0FB" w14:textId="77777777" w:rsidR="00C5425E" w:rsidRDefault="00C5425E"/>
        </w:tc>
        <w:tc>
          <w:tcPr>
            <w:tcW w:w="626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43902C" w14:textId="77777777" w:rsidR="00C5425E" w:rsidRDefault="00C5425E"/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7FEAA4C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FD7F5F0" w14:textId="77777777" w:rsidR="00C5425E" w:rsidRDefault="00C5425E">
            <w:pPr>
              <w:spacing w:after="0"/>
              <w:ind w:left="135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B02AC60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09BB933" w14:textId="77777777" w:rsidR="00C5425E" w:rsidRDefault="00C5425E">
            <w:pPr>
              <w:spacing w:after="0"/>
              <w:ind w:left="135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211CC547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7C8F00F" w14:textId="77777777" w:rsidR="00C5425E" w:rsidRDefault="00C5425E">
            <w:pPr>
              <w:spacing w:after="0"/>
              <w:ind w:left="135"/>
            </w:pPr>
          </w:p>
        </w:tc>
      </w:tr>
      <w:tr w:rsidR="00C5425E" w14:paraId="4222C7CF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66F4209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05453069" w14:textId="77777777" w:rsidR="00C5425E" w:rsidRPr="00C5425E" w:rsidRDefault="00C5425E">
            <w:pPr>
              <w:spacing w:after="0"/>
              <w:ind w:left="135"/>
              <w:rPr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Зарождение и развитие эволюционных представлений в биологии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A5ED727" w14:textId="77777777" w:rsidR="00C5425E" w:rsidRDefault="00C5425E">
            <w:pPr>
              <w:spacing w:after="0"/>
              <w:ind w:left="135"/>
              <w:jc w:val="center"/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370D70C" w14:textId="5525502E" w:rsidR="00C5425E" w:rsidRPr="00C5425E" w:rsidRDefault="00C5425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0AF6C613" w14:textId="77777777" w:rsidR="00C5425E" w:rsidRDefault="00C5425E">
            <w:pPr>
              <w:spacing w:after="0"/>
              <w:ind w:left="135"/>
              <w:jc w:val="center"/>
            </w:pPr>
          </w:p>
        </w:tc>
      </w:tr>
      <w:tr w:rsidR="00C5425E" w14:paraId="3493BD5A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B5836C7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123A3D53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Микроэволюция и её результаты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F4F4223" w14:textId="57D97779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0531AD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EA92043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3947AB98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  <w:tr w:rsidR="00C5425E" w14:paraId="70FA36FF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2D3F50C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386C8E8C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Макроэволюция и её результаты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7A56BC0" w14:textId="488FE00C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531AD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02364E3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48E244E3" w14:textId="77777777" w:rsidR="00C5425E" w:rsidRDefault="00C5425E">
            <w:pPr>
              <w:spacing w:after="0"/>
              <w:ind w:left="135"/>
              <w:jc w:val="center"/>
            </w:pPr>
          </w:p>
        </w:tc>
      </w:tr>
      <w:tr w:rsidR="00C5425E" w14:paraId="11374ABE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A1CD969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4FCD65E3" w14:textId="77777777" w:rsidR="00C5425E" w:rsidRPr="00C5425E" w:rsidRDefault="00C5425E">
            <w:pPr>
              <w:spacing w:after="0"/>
              <w:ind w:left="135"/>
              <w:rPr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Происхождение и развитие жизни на Земле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5CAA004" w14:textId="6FA08A55" w:rsidR="00C5425E" w:rsidRPr="000531AD" w:rsidRDefault="00C5425E">
            <w:pPr>
              <w:spacing w:after="0"/>
              <w:ind w:left="135"/>
              <w:jc w:val="center"/>
              <w:rPr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0531AD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969782C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7E33E4BB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</w:tr>
      <w:tr w:rsidR="00C5425E" w14:paraId="6DBCB64C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13B103A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21EA3333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Происхождение человека – антропогенез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0BAF2DC" w14:textId="638BDB39" w:rsidR="00C5425E" w:rsidRPr="000531AD" w:rsidRDefault="00C5425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0531AD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F03B8C4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1CD3FEB0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5425E" w14:paraId="202E98D9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BAA6722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53438859" w14:textId="77777777" w:rsidR="00C5425E" w:rsidRPr="00C5425E" w:rsidRDefault="00C5425E">
            <w:pPr>
              <w:spacing w:after="0"/>
              <w:ind w:left="135"/>
              <w:rPr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Экология — наука о взаимоотношениях организмов и надорганизменных систем с окружающей средой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0D2A80E" w14:textId="77777777" w:rsidR="00C5425E" w:rsidRDefault="00C5425E">
            <w:pPr>
              <w:spacing w:after="0"/>
              <w:ind w:left="135"/>
              <w:jc w:val="center"/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C86063E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0CAA343F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</w:tr>
      <w:tr w:rsidR="00C5425E" w14:paraId="3099F915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6AA8DFB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4815A528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и среда обитания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16DDA9C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E683570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2ED6EE52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</w:tr>
      <w:tr w:rsidR="00C5425E" w14:paraId="0B12BCB8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DF55F7E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695D157A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Экология видов и популяций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30DC5B5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266892C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22A91D5A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</w:tr>
      <w:tr w:rsidR="00C5425E" w14:paraId="67B0D023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8DEA0C7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3FCAEC80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Экология сообществ. Экологические системы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6DFCE27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2F49E56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6D6B1FDB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</w:tr>
      <w:tr w:rsidR="00C5425E" w14:paraId="7C0E427B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52DBA2A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464BA2DE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Биосфера – глобальная экосистема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EB3EEAC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7D81606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77D1C057" w14:textId="77777777" w:rsidR="00C5425E" w:rsidRDefault="00C5425E">
            <w:pPr>
              <w:spacing w:after="0"/>
              <w:ind w:left="135"/>
              <w:jc w:val="center"/>
            </w:pPr>
          </w:p>
        </w:tc>
      </w:tr>
      <w:tr w:rsidR="00C5425E" w14:paraId="25FF84C8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A196FDB" w14:textId="77777777" w:rsidR="00C5425E" w:rsidRDefault="00C54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4CE4F21C" w14:textId="77777777" w:rsidR="00C5425E" w:rsidRDefault="00C54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окружающая среда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628F5F1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C6FC2E3" w14:textId="77777777" w:rsidR="00C5425E" w:rsidRDefault="00C5425E">
            <w:pPr>
              <w:spacing w:after="0"/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16948257" w14:textId="77777777" w:rsidR="00C5425E" w:rsidRDefault="00C5425E">
            <w:pPr>
              <w:spacing w:after="0"/>
              <w:ind w:left="135"/>
              <w:jc w:val="center"/>
            </w:pPr>
          </w:p>
        </w:tc>
      </w:tr>
      <w:tr w:rsidR="000531AD" w14:paraId="5376E515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6AF4501" w14:textId="7AD15626" w:rsidR="000531AD" w:rsidRPr="000531AD" w:rsidRDefault="000531A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1CF7170D" w14:textId="301A3C8D" w:rsidR="000531AD" w:rsidRPr="000531AD" w:rsidRDefault="000531A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E3BFF79" w14:textId="77777777" w:rsidR="000531AD" w:rsidRDefault="000531A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EC4B62C" w14:textId="77777777" w:rsidR="000531AD" w:rsidRDefault="000531AD">
            <w:pPr>
              <w:spacing w:after="0"/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0B8DA16F" w14:textId="77777777" w:rsidR="000531AD" w:rsidRDefault="000531AD">
            <w:pPr>
              <w:spacing w:after="0"/>
              <w:ind w:left="135"/>
              <w:jc w:val="center"/>
            </w:pPr>
          </w:p>
        </w:tc>
      </w:tr>
      <w:tr w:rsidR="00C5425E" w14:paraId="4180D978" w14:textId="77777777" w:rsidTr="00C5425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695A6E0" w14:textId="5C942918" w:rsidR="00C5425E" w:rsidRPr="000531AD" w:rsidRDefault="00C5425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0531AD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6264" w:type="dxa"/>
            <w:tcMar>
              <w:top w:w="50" w:type="dxa"/>
              <w:left w:w="100" w:type="dxa"/>
            </w:tcMar>
            <w:vAlign w:val="center"/>
          </w:tcPr>
          <w:p w14:paraId="462FBE62" w14:textId="038CE3B0" w:rsidR="00C5425E" w:rsidRPr="00C5425E" w:rsidRDefault="00C5425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0A79BBB" w14:textId="3AF96DF6" w:rsidR="00C5425E" w:rsidRPr="000531AD" w:rsidRDefault="00C5425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531AD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90E1E84" w14:textId="4F07877E" w:rsidR="00C5425E" w:rsidRPr="00C5425E" w:rsidRDefault="00C5425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1DB56FAB" w14:textId="77777777" w:rsidR="00C5425E" w:rsidRDefault="00C5425E">
            <w:pPr>
              <w:spacing w:after="0"/>
              <w:ind w:left="135"/>
              <w:jc w:val="center"/>
            </w:pPr>
          </w:p>
        </w:tc>
      </w:tr>
      <w:tr w:rsidR="00C5425E" w14:paraId="6D85480F" w14:textId="77777777" w:rsidTr="00C5425E">
        <w:trPr>
          <w:trHeight w:val="144"/>
          <w:tblCellSpacing w:w="20" w:type="nil"/>
        </w:trPr>
        <w:tc>
          <w:tcPr>
            <w:tcW w:w="7330" w:type="dxa"/>
            <w:gridSpan w:val="2"/>
            <w:tcMar>
              <w:top w:w="50" w:type="dxa"/>
              <w:left w:w="100" w:type="dxa"/>
            </w:tcMar>
            <w:vAlign w:val="center"/>
          </w:tcPr>
          <w:p w14:paraId="07239947" w14:textId="77777777" w:rsidR="00C5425E" w:rsidRPr="00C5425E" w:rsidRDefault="00C5425E">
            <w:pPr>
              <w:spacing w:after="0"/>
              <w:ind w:left="135"/>
              <w:rPr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BBBF39C" w14:textId="77777777" w:rsidR="00C5425E" w:rsidRDefault="00C5425E">
            <w:pPr>
              <w:spacing w:after="0"/>
              <w:ind w:left="135"/>
              <w:jc w:val="center"/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47D9810" w14:textId="7498F781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113F8956" w14:textId="77777777" w:rsidR="00C5425E" w:rsidRDefault="00C54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7.5 </w:t>
            </w:r>
          </w:p>
        </w:tc>
      </w:tr>
    </w:tbl>
    <w:p w14:paraId="2D2A639B" w14:textId="77777777" w:rsidR="00CA4F50" w:rsidRDefault="00CA4F50">
      <w:pPr>
        <w:sectPr w:rsidR="00CA4F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E3C0A66" w14:textId="77777777" w:rsidR="00CA4F50" w:rsidRDefault="00CA4F50">
      <w:pPr>
        <w:sectPr w:rsidR="00CA4F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067C3C4" w14:textId="3C32C43F" w:rsidR="00CA4F50" w:rsidRDefault="00D83505">
      <w:pPr>
        <w:spacing w:after="0"/>
        <w:ind w:left="120"/>
      </w:pPr>
      <w:bookmarkStart w:id="6" w:name="block-4044378"/>
      <w:bookmarkEnd w:id="5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КАЛЕНДАРНО-</w:t>
      </w:r>
      <w:proofErr w:type="gramStart"/>
      <w:r>
        <w:rPr>
          <w:rFonts w:ascii="Times New Roman" w:hAnsi="Times New Roman"/>
          <w:b/>
          <w:color w:val="000000"/>
          <w:sz w:val="28"/>
          <w:lang w:val="ru-RU"/>
        </w:rPr>
        <w:t xml:space="preserve">ТЕМАТИЧЕСКОЕ  </w:t>
      </w:r>
      <w:r>
        <w:rPr>
          <w:rFonts w:ascii="Times New Roman" w:hAnsi="Times New Roman"/>
          <w:b/>
          <w:color w:val="000000"/>
          <w:sz w:val="28"/>
        </w:rPr>
        <w:t>ПЛАНИРОВАНИЕ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14:paraId="57CE38CD" w14:textId="77777777" w:rsidR="00CA4F50" w:rsidRDefault="00E238F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1267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2128"/>
        <w:gridCol w:w="6379"/>
        <w:gridCol w:w="1253"/>
        <w:gridCol w:w="2065"/>
      </w:tblGrid>
      <w:tr w:rsidR="00E238FE" w:rsidRPr="001F668F" w14:paraId="3EEFE68D" w14:textId="77777777" w:rsidTr="00E238FE">
        <w:trPr>
          <w:trHeight w:val="517"/>
        </w:trPr>
        <w:tc>
          <w:tcPr>
            <w:tcW w:w="851" w:type="dxa"/>
            <w:vMerge w:val="restart"/>
            <w:shd w:val="clear" w:color="auto" w:fill="auto"/>
          </w:tcPr>
          <w:p w14:paraId="346B1B6F" w14:textId="77777777" w:rsidR="00E238FE" w:rsidRPr="003E625C" w:rsidRDefault="00E238FE" w:rsidP="0095104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128" w:type="dxa"/>
            <w:vMerge w:val="restart"/>
          </w:tcPr>
          <w:p w14:paraId="0C0835D0" w14:textId="106FB27C" w:rsidR="00E238FE" w:rsidRPr="003E625C" w:rsidRDefault="00E238FE" w:rsidP="0095104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Темы</w:t>
            </w:r>
          </w:p>
        </w:tc>
        <w:tc>
          <w:tcPr>
            <w:tcW w:w="6379" w:type="dxa"/>
            <w:vMerge w:val="restart"/>
          </w:tcPr>
          <w:p w14:paraId="320520CA" w14:textId="77777777" w:rsidR="00E238FE" w:rsidRPr="003E625C" w:rsidRDefault="00E238FE" w:rsidP="0095104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253" w:type="dxa"/>
            <w:vMerge w:val="restart"/>
          </w:tcPr>
          <w:p w14:paraId="09C7B004" w14:textId="77777777" w:rsidR="00E238FE" w:rsidRPr="003E625C" w:rsidRDefault="00E238FE" w:rsidP="0095104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</w:t>
            </w:r>
            <w:proofErr w:type="spellEnd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065" w:type="dxa"/>
            <w:vMerge w:val="restart"/>
            <w:shd w:val="clear" w:color="auto" w:fill="auto"/>
          </w:tcPr>
          <w:p w14:paraId="5287CDD3" w14:textId="77777777" w:rsidR="00E238FE" w:rsidRPr="003E625C" w:rsidRDefault="00E238FE" w:rsidP="0095104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Корректировка</w:t>
            </w:r>
            <w:proofErr w:type="spellEnd"/>
          </w:p>
        </w:tc>
      </w:tr>
      <w:tr w:rsidR="00E238FE" w:rsidRPr="001F668F" w14:paraId="4886E655" w14:textId="77777777" w:rsidTr="00E238FE">
        <w:trPr>
          <w:trHeight w:val="509"/>
        </w:trPr>
        <w:tc>
          <w:tcPr>
            <w:tcW w:w="851" w:type="dxa"/>
            <w:vMerge/>
            <w:shd w:val="clear" w:color="auto" w:fill="auto"/>
          </w:tcPr>
          <w:p w14:paraId="146C9354" w14:textId="77777777" w:rsidR="00E238FE" w:rsidRDefault="00E238FE" w:rsidP="0095104C">
            <w:pPr>
              <w:jc w:val="both"/>
              <w:rPr>
                <w:rFonts w:eastAsia="Calibri"/>
              </w:rPr>
            </w:pPr>
          </w:p>
        </w:tc>
        <w:tc>
          <w:tcPr>
            <w:tcW w:w="2128" w:type="dxa"/>
            <w:vMerge/>
          </w:tcPr>
          <w:p w14:paraId="245CCAC5" w14:textId="77777777" w:rsidR="00E238FE" w:rsidRPr="001F668F" w:rsidRDefault="00E238FE" w:rsidP="0095104C">
            <w:pPr>
              <w:jc w:val="both"/>
              <w:rPr>
                <w:rFonts w:eastAsia="Calibri"/>
              </w:rPr>
            </w:pPr>
          </w:p>
        </w:tc>
        <w:tc>
          <w:tcPr>
            <w:tcW w:w="6379" w:type="dxa"/>
            <w:vMerge/>
          </w:tcPr>
          <w:p w14:paraId="16DBA576" w14:textId="77777777" w:rsidR="00E238FE" w:rsidRPr="001F668F" w:rsidRDefault="00E238FE" w:rsidP="0095104C">
            <w:pPr>
              <w:jc w:val="both"/>
              <w:rPr>
                <w:rFonts w:eastAsia="Calibri"/>
              </w:rPr>
            </w:pPr>
          </w:p>
        </w:tc>
        <w:tc>
          <w:tcPr>
            <w:tcW w:w="1253" w:type="dxa"/>
            <w:vMerge/>
            <w:shd w:val="clear" w:color="auto" w:fill="auto"/>
          </w:tcPr>
          <w:p w14:paraId="036754B2" w14:textId="77777777" w:rsidR="00E238FE" w:rsidRPr="001F668F" w:rsidRDefault="00E238FE" w:rsidP="0095104C">
            <w:pPr>
              <w:jc w:val="center"/>
              <w:rPr>
                <w:rFonts w:eastAsia="Calibri"/>
              </w:rPr>
            </w:pPr>
          </w:p>
        </w:tc>
        <w:tc>
          <w:tcPr>
            <w:tcW w:w="2065" w:type="dxa"/>
            <w:vMerge/>
            <w:shd w:val="clear" w:color="auto" w:fill="auto"/>
          </w:tcPr>
          <w:p w14:paraId="2D343FF8" w14:textId="77777777" w:rsidR="00E238FE" w:rsidRPr="001F668F" w:rsidRDefault="00E238FE" w:rsidP="0095104C">
            <w:pPr>
              <w:jc w:val="both"/>
              <w:rPr>
                <w:rFonts w:eastAsia="Calibri"/>
              </w:rPr>
            </w:pPr>
          </w:p>
        </w:tc>
      </w:tr>
      <w:tr w:rsidR="00E238FE" w:rsidRPr="001F668F" w14:paraId="33C6169F" w14:textId="77777777" w:rsidTr="00E238FE">
        <w:trPr>
          <w:trHeight w:val="70"/>
        </w:trPr>
        <w:tc>
          <w:tcPr>
            <w:tcW w:w="851" w:type="dxa"/>
            <w:shd w:val="clear" w:color="auto" w:fill="auto"/>
          </w:tcPr>
          <w:p w14:paraId="7A3F3187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left="33"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5D4F4B9" w14:textId="7F95D5D0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1. Биология как наука</w:t>
            </w:r>
          </w:p>
        </w:tc>
        <w:tc>
          <w:tcPr>
            <w:tcW w:w="6379" w:type="dxa"/>
            <w:vAlign w:val="center"/>
          </w:tcPr>
          <w:p w14:paraId="645D96E7" w14:textId="719FF88B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Биология как комплексная наука и как часть современного общества</w:t>
            </w:r>
          </w:p>
        </w:tc>
        <w:tc>
          <w:tcPr>
            <w:tcW w:w="1253" w:type="dxa"/>
            <w:vAlign w:val="center"/>
          </w:tcPr>
          <w:p w14:paraId="5AE84FFF" w14:textId="53289188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7275FF0A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D9D7480" w14:textId="77777777" w:rsidTr="00E238FE">
        <w:tc>
          <w:tcPr>
            <w:tcW w:w="851" w:type="dxa"/>
            <w:shd w:val="clear" w:color="auto" w:fill="auto"/>
          </w:tcPr>
          <w:p w14:paraId="515EB27E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38F278B8" w14:textId="1D604714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2. Живые системы и их изучение</w:t>
            </w:r>
          </w:p>
        </w:tc>
        <w:tc>
          <w:tcPr>
            <w:tcW w:w="6379" w:type="dxa"/>
            <w:vAlign w:val="center"/>
          </w:tcPr>
          <w:p w14:paraId="490E08BB" w14:textId="53051CB8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Живые системы и их свойства</w:t>
            </w:r>
          </w:p>
        </w:tc>
        <w:tc>
          <w:tcPr>
            <w:tcW w:w="1253" w:type="dxa"/>
            <w:vAlign w:val="center"/>
          </w:tcPr>
          <w:p w14:paraId="3A71B843" w14:textId="54648287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0B4E158D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D03EA29" w14:textId="77777777" w:rsidTr="00E238FE">
        <w:tc>
          <w:tcPr>
            <w:tcW w:w="851" w:type="dxa"/>
            <w:shd w:val="clear" w:color="auto" w:fill="auto"/>
          </w:tcPr>
          <w:p w14:paraId="2C8B27C5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1817F2A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FF85CDB" w14:textId="52F83251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Уровневая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живых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</w:t>
            </w:r>
            <w:proofErr w:type="spellEnd"/>
          </w:p>
        </w:tc>
        <w:tc>
          <w:tcPr>
            <w:tcW w:w="1253" w:type="dxa"/>
            <w:vAlign w:val="center"/>
          </w:tcPr>
          <w:p w14:paraId="460EF4EE" w14:textId="5ADAF258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04174D7A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4BA97B9" w14:textId="77777777" w:rsidTr="00E238FE">
        <w:tc>
          <w:tcPr>
            <w:tcW w:w="851" w:type="dxa"/>
            <w:shd w:val="clear" w:color="auto" w:fill="auto"/>
          </w:tcPr>
          <w:p w14:paraId="6A3ADA25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ECFA092" w14:textId="3977B845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3.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клетки</w:t>
            </w:r>
            <w:proofErr w:type="spellEnd"/>
          </w:p>
        </w:tc>
        <w:tc>
          <w:tcPr>
            <w:tcW w:w="6379" w:type="dxa"/>
            <w:vAlign w:val="center"/>
          </w:tcPr>
          <w:p w14:paraId="57C008E4" w14:textId="5C9F9A4E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История открытия и изучения клетки.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Клеточная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теория</w:t>
            </w:r>
            <w:proofErr w:type="spellEnd"/>
          </w:p>
        </w:tc>
        <w:tc>
          <w:tcPr>
            <w:tcW w:w="1253" w:type="dxa"/>
            <w:vAlign w:val="center"/>
          </w:tcPr>
          <w:p w14:paraId="7D21EE03" w14:textId="0E0DDE68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7DFC57A0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88F9493" w14:textId="77777777" w:rsidTr="00E238FE">
        <w:tc>
          <w:tcPr>
            <w:tcW w:w="851" w:type="dxa"/>
            <w:shd w:val="clear" w:color="auto" w:fill="auto"/>
          </w:tcPr>
          <w:p w14:paraId="155B8520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30EEC32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AA4405C" w14:textId="113B6EC9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Методы молекулярной и клеточной биологии. Практическая работа «Изучение методов клеточной биологии (хроматография, электрофорез, дифференциальное центрифугирование, ПЦР)»</w:t>
            </w:r>
          </w:p>
        </w:tc>
        <w:tc>
          <w:tcPr>
            <w:tcW w:w="1253" w:type="dxa"/>
            <w:vAlign w:val="center"/>
          </w:tcPr>
          <w:p w14:paraId="3A45F804" w14:textId="519F207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7424F31D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3180BB0" w14:textId="77777777" w:rsidTr="00E238FE">
        <w:tc>
          <w:tcPr>
            <w:tcW w:w="851" w:type="dxa"/>
            <w:shd w:val="clear" w:color="auto" w:fill="auto"/>
          </w:tcPr>
          <w:p w14:paraId="47439AC0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07949F4E" w14:textId="07866805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4.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Химическая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клетки</w:t>
            </w:r>
            <w:proofErr w:type="spellEnd"/>
          </w:p>
        </w:tc>
        <w:tc>
          <w:tcPr>
            <w:tcW w:w="6379" w:type="dxa"/>
            <w:vAlign w:val="center"/>
          </w:tcPr>
          <w:p w14:paraId="6BB027DC" w14:textId="52D33265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Химический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клетки</w:t>
            </w:r>
            <w:proofErr w:type="spellEnd"/>
          </w:p>
        </w:tc>
        <w:tc>
          <w:tcPr>
            <w:tcW w:w="1253" w:type="dxa"/>
            <w:vAlign w:val="center"/>
          </w:tcPr>
          <w:p w14:paraId="5FF6096C" w14:textId="5D254470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5152085F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F50E00C" w14:textId="77777777" w:rsidTr="00E238FE">
        <w:tc>
          <w:tcPr>
            <w:tcW w:w="851" w:type="dxa"/>
            <w:shd w:val="clear" w:color="auto" w:fill="auto"/>
          </w:tcPr>
          <w:p w14:paraId="5C853D59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E8F5413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2256EC02" w14:textId="40E516FC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Минеральные вещества клетки, их биологическая роль</w:t>
            </w:r>
          </w:p>
        </w:tc>
        <w:tc>
          <w:tcPr>
            <w:tcW w:w="1253" w:type="dxa"/>
            <w:vAlign w:val="center"/>
          </w:tcPr>
          <w:p w14:paraId="7BA8CB69" w14:textId="7F0B7515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4E83BF5B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24D2430" w14:textId="77777777" w:rsidTr="00E238FE">
        <w:tc>
          <w:tcPr>
            <w:tcW w:w="851" w:type="dxa"/>
            <w:shd w:val="clear" w:color="auto" w:fill="auto"/>
          </w:tcPr>
          <w:p w14:paraId="4CB00BF8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8C7FA3E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AD7EB7F" w14:textId="542D5F0A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Органические вещества клетки — белки. Лабораторная работа «Обнаружение белков с помощью качественных реакций»</w:t>
            </w:r>
          </w:p>
        </w:tc>
        <w:tc>
          <w:tcPr>
            <w:tcW w:w="1253" w:type="dxa"/>
            <w:vAlign w:val="center"/>
          </w:tcPr>
          <w:p w14:paraId="58725235" w14:textId="0C69F04D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56A5D0EE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EE200D0" w14:textId="77777777" w:rsidTr="00E238FE">
        <w:tc>
          <w:tcPr>
            <w:tcW w:w="851" w:type="dxa"/>
            <w:shd w:val="clear" w:color="auto" w:fill="auto"/>
          </w:tcPr>
          <w:p w14:paraId="5472043A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35190727" w14:textId="22BD900E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  <w:vAlign w:val="center"/>
          </w:tcPr>
          <w:p w14:paraId="1C343418" w14:textId="0F74BC2E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Свойства, классификация и функции белков</w:t>
            </w:r>
          </w:p>
        </w:tc>
        <w:tc>
          <w:tcPr>
            <w:tcW w:w="1253" w:type="dxa"/>
            <w:vAlign w:val="center"/>
          </w:tcPr>
          <w:p w14:paraId="57A5B474" w14:textId="6F6994C7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37C36AB9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C50711A" w14:textId="77777777" w:rsidTr="00E238FE">
        <w:tc>
          <w:tcPr>
            <w:tcW w:w="851" w:type="dxa"/>
            <w:shd w:val="clear" w:color="auto" w:fill="auto"/>
          </w:tcPr>
          <w:p w14:paraId="1F4621F4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09140D1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3F706E17" w14:textId="2D53D444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Органические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вещества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клетки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—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углеводы</w:t>
            </w:r>
            <w:proofErr w:type="spellEnd"/>
          </w:p>
        </w:tc>
        <w:tc>
          <w:tcPr>
            <w:tcW w:w="1253" w:type="dxa"/>
            <w:vAlign w:val="center"/>
          </w:tcPr>
          <w:p w14:paraId="573C2BDD" w14:textId="7F8093A5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49B4132D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9DBDE21" w14:textId="77777777" w:rsidTr="00E238FE">
        <w:tc>
          <w:tcPr>
            <w:tcW w:w="851" w:type="dxa"/>
            <w:shd w:val="clear" w:color="auto" w:fill="auto"/>
          </w:tcPr>
          <w:p w14:paraId="550FBE6C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5809161E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28CFD21C" w14:textId="4747B554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Органические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вещества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клетки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—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липиды</w:t>
            </w:r>
            <w:proofErr w:type="spellEnd"/>
          </w:p>
        </w:tc>
        <w:tc>
          <w:tcPr>
            <w:tcW w:w="1253" w:type="dxa"/>
            <w:vAlign w:val="center"/>
          </w:tcPr>
          <w:p w14:paraId="47BC36C4" w14:textId="2CFA77D4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6058CDCB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0251B9A" w14:textId="77777777" w:rsidTr="00E238FE">
        <w:tc>
          <w:tcPr>
            <w:tcW w:w="851" w:type="dxa"/>
            <w:shd w:val="clear" w:color="auto" w:fill="auto"/>
          </w:tcPr>
          <w:p w14:paraId="12E57BB9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08C8129F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AAB6F81" w14:textId="1D59783C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Нуклеиновые кислоты. ДНК и РНК. Лабораторная работа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«Исследование нуклеиновых кислот, выделенных из клеток различных организмов»</w:t>
            </w:r>
          </w:p>
        </w:tc>
        <w:tc>
          <w:tcPr>
            <w:tcW w:w="1253" w:type="dxa"/>
            <w:vAlign w:val="center"/>
          </w:tcPr>
          <w:p w14:paraId="4DE1957C" w14:textId="4B0494E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182E37F3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8CD1E10" w14:textId="77777777" w:rsidTr="00E238FE">
        <w:tc>
          <w:tcPr>
            <w:tcW w:w="851" w:type="dxa"/>
            <w:shd w:val="clear" w:color="auto" w:fill="auto"/>
          </w:tcPr>
          <w:p w14:paraId="6AA0B0DE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31AE3141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2A46714" w14:textId="165378C1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Строение и функции АТФ. Другие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нуклеозидтрифосфаты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(НТФ)</w:t>
            </w:r>
          </w:p>
        </w:tc>
        <w:tc>
          <w:tcPr>
            <w:tcW w:w="1253" w:type="dxa"/>
            <w:vAlign w:val="center"/>
          </w:tcPr>
          <w:p w14:paraId="78132348" w14:textId="570BA15F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6B69E6EE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36010BE" w14:textId="77777777" w:rsidTr="00E238FE">
        <w:tc>
          <w:tcPr>
            <w:tcW w:w="851" w:type="dxa"/>
            <w:shd w:val="clear" w:color="auto" w:fill="auto"/>
          </w:tcPr>
          <w:p w14:paraId="50073157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3EFCB52A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10B37A9B" w14:textId="0592BC9D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Секвенирование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ДНК. Методы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геномики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транскриптомики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протеомики</w:t>
            </w:r>
            <w:proofErr w:type="spellEnd"/>
          </w:p>
        </w:tc>
        <w:tc>
          <w:tcPr>
            <w:tcW w:w="1253" w:type="dxa"/>
            <w:vAlign w:val="center"/>
          </w:tcPr>
          <w:p w14:paraId="50733A04" w14:textId="50F2A0BE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17C45E3D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56CD1BD" w14:textId="77777777" w:rsidTr="00E238FE">
        <w:tc>
          <w:tcPr>
            <w:tcW w:w="851" w:type="dxa"/>
            <w:shd w:val="clear" w:color="auto" w:fill="auto"/>
          </w:tcPr>
          <w:p w14:paraId="776F26E8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E3482F8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8D57CF1" w14:textId="070D884C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Методы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структурной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биологии</w:t>
            </w:r>
            <w:proofErr w:type="spellEnd"/>
          </w:p>
        </w:tc>
        <w:tc>
          <w:tcPr>
            <w:tcW w:w="1253" w:type="dxa"/>
            <w:vAlign w:val="center"/>
          </w:tcPr>
          <w:p w14:paraId="4126FDEC" w14:textId="03BE322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61C67469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F74D726" w14:textId="77777777" w:rsidTr="00E238FE">
        <w:tc>
          <w:tcPr>
            <w:tcW w:w="851" w:type="dxa"/>
            <w:shd w:val="clear" w:color="auto" w:fill="auto"/>
          </w:tcPr>
          <w:p w14:paraId="0AB7013A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29B6BF13" w14:textId="15F07E60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5. Строение и функции клетки</w:t>
            </w:r>
          </w:p>
        </w:tc>
        <w:tc>
          <w:tcPr>
            <w:tcW w:w="6379" w:type="dxa"/>
            <w:vAlign w:val="center"/>
          </w:tcPr>
          <w:p w14:paraId="17820CA5" w14:textId="35569BA8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Типы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клеток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Прокариотическая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клетка</w:t>
            </w:r>
            <w:proofErr w:type="spellEnd"/>
          </w:p>
        </w:tc>
        <w:tc>
          <w:tcPr>
            <w:tcW w:w="1253" w:type="dxa"/>
            <w:vAlign w:val="center"/>
          </w:tcPr>
          <w:p w14:paraId="732BE2E4" w14:textId="13767C0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5339E78C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DF939E5" w14:textId="77777777" w:rsidTr="00E238FE">
        <w:tc>
          <w:tcPr>
            <w:tcW w:w="851" w:type="dxa"/>
            <w:shd w:val="clear" w:color="auto" w:fill="auto"/>
          </w:tcPr>
          <w:p w14:paraId="706EBF38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3AAAF44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2612C182" w14:textId="20083398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Строение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эукариотической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клетки. Практическая работа «Изучение свойств клеточной мембраны»</w:t>
            </w:r>
          </w:p>
        </w:tc>
        <w:tc>
          <w:tcPr>
            <w:tcW w:w="1253" w:type="dxa"/>
            <w:vAlign w:val="center"/>
          </w:tcPr>
          <w:p w14:paraId="38967118" w14:textId="7EC49E3C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67C4A4F5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0571FA2" w14:textId="77777777" w:rsidTr="00E238FE">
        <w:tc>
          <w:tcPr>
            <w:tcW w:w="851" w:type="dxa"/>
            <w:shd w:val="clear" w:color="auto" w:fill="auto"/>
          </w:tcPr>
          <w:p w14:paraId="5D2EFFCC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F182DD1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27331A0" w14:textId="47BBB1A5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Поверхностный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аппарат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клетки</w:t>
            </w:r>
            <w:proofErr w:type="spellEnd"/>
          </w:p>
        </w:tc>
        <w:tc>
          <w:tcPr>
            <w:tcW w:w="1253" w:type="dxa"/>
            <w:vAlign w:val="center"/>
          </w:tcPr>
          <w:p w14:paraId="2843B7E5" w14:textId="7EFBC6D5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774B570A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F311BE3" w14:textId="77777777" w:rsidTr="00E238FE">
        <w:tc>
          <w:tcPr>
            <w:tcW w:w="851" w:type="dxa"/>
            <w:shd w:val="clear" w:color="auto" w:fill="auto"/>
          </w:tcPr>
          <w:p w14:paraId="49654D36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4E4FF5C5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C9468A5" w14:textId="74B454FA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Одномембранные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органоиды клетки. Практическая работа «Изучение движения цитоплазмы в растительных клетках»</w:t>
            </w:r>
          </w:p>
        </w:tc>
        <w:tc>
          <w:tcPr>
            <w:tcW w:w="1253" w:type="dxa"/>
            <w:vAlign w:val="center"/>
          </w:tcPr>
          <w:p w14:paraId="147F793B" w14:textId="6A89FCC8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0A24572D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086B89E" w14:textId="77777777" w:rsidTr="00E238FE">
        <w:tc>
          <w:tcPr>
            <w:tcW w:w="851" w:type="dxa"/>
            <w:shd w:val="clear" w:color="auto" w:fill="auto"/>
          </w:tcPr>
          <w:p w14:paraId="0A079255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5F858990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20FB4C7B" w14:textId="63366684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Полуавтономные органоиды клетки: митохондрии, пластиды. Лабораторная работа «Исследование плазмолиза и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деплазмолиза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растительных клетках»</w:t>
            </w:r>
          </w:p>
        </w:tc>
        <w:tc>
          <w:tcPr>
            <w:tcW w:w="1253" w:type="dxa"/>
            <w:vAlign w:val="center"/>
          </w:tcPr>
          <w:p w14:paraId="63B1C520" w14:textId="793D15E7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26936B43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362D897" w14:textId="77777777" w:rsidTr="00E238FE">
        <w:tc>
          <w:tcPr>
            <w:tcW w:w="851" w:type="dxa"/>
            <w:shd w:val="clear" w:color="auto" w:fill="auto"/>
          </w:tcPr>
          <w:p w14:paraId="4B653F9E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06466F6A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72CDA5F" w14:textId="01177C49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Немембранные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органоиды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клетки</w:t>
            </w:r>
            <w:proofErr w:type="spellEnd"/>
          </w:p>
        </w:tc>
        <w:tc>
          <w:tcPr>
            <w:tcW w:w="1253" w:type="dxa"/>
            <w:vAlign w:val="center"/>
          </w:tcPr>
          <w:p w14:paraId="6EC2566F" w14:textId="2BFD2F8B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4D3E8AE2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4F55E9E" w14:textId="77777777" w:rsidTr="00E238FE">
        <w:tc>
          <w:tcPr>
            <w:tcW w:w="851" w:type="dxa"/>
            <w:shd w:val="clear" w:color="auto" w:fill="auto"/>
          </w:tcPr>
          <w:p w14:paraId="321C068D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8342610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3A521A9" w14:textId="79DDF1FC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Строение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ядра</w:t>
            </w:r>
            <w:proofErr w:type="spellEnd"/>
          </w:p>
        </w:tc>
        <w:tc>
          <w:tcPr>
            <w:tcW w:w="1253" w:type="dxa"/>
            <w:vAlign w:val="center"/>
          </w:tcPr>
          <w:p w14:paraId="71090EF5" w14:textId="5C99801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43D59D03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46EE3F7" w14:textId="77777777" w:rsidTr="00E238FE">
        <w:tc>
          <w:tcPr>
            <w:tcW w:w="851" w:type="dxa"/>
            <w:shd w:val="clear" w:color="auto" w:fill="auto"/>
          </w:tcPr>
          <w:p w14:paraId="043BCE23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055FB636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3DDF083" w14:textId="4424B2B7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Сравнительная характеристика клеток эукариот. Лабораторная работа «Изучение строения клеток различных организмов»</w:t>
            </w:r>
          </w:p>
        </w:tc>
        <w:tc>
          <w:tcPr>
            <w:tcW w:w="1253" w:type="dxa"/>
            <w:vAlign w:val="center"/>
          </w:tcPr>
          <w:p w14:paraId="3460A297" w14:textId="59D3E5E6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5AA704C5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41DF8BD" w14:textId="77777777" w:rsidTr="00E238FE">
        <w:tc>
          <w:tcPr>
            <w:tcW w:w="851" w:type="dxa"/>
            <w:shd w:val="clear" w:color="auto" w:fill="auto"/>
          </w:tcPr>
          <w:p w14:paraId="3D2C51DF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84DBB5D" w14:textId="1998EECB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6. Обмен веществ и превращение энергии в клетке</w:t>
            </w:r>
          </w:p>
        </w:tc>
        <w:tc>
          <w:tcPr>
            <w:tcW w:w="6379" w:type="dxa"/>
            <w:vAlign w:val="center"/>
          </w:tcPr>
          <w:p w14:paraId="0919D972" w14:textId="55E175EB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Ассимиляция и диссимиляция — две стороны метаболизма. Типы обмена веществ. Лабораторная работа «Изучение каталитической активности ферментов (на примере амилазы или каталазы)»</w:t>
            </w:r>
          </w:p>
        </w:tc>
        <w:tc>
          <w:tcPr>
            <w:tcW w:w="1253" w:type="dxa"/>
            <w:vAlign w:val="center"/>
          </w:tcPr>
          <w:p w14:paraId="3FB7AB27" w14:textId="4E67E5E5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75FBB364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2ADAC9A" w14:textId="77777777" w:rsidTr="00E238FE">
        <w:tc>
          <w:tcPr>
            <w:tcW w:w="851" w:type="dxa"/>
            <w:shd w:val="clear" w:color="auto" w:fill="auto"/>
          </w:tcPr>
          <w:p w14:paraId="1CDC5CC7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4CE00A45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9F6D9F3" w14:textId="1BD73DD4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Ферментативный характер реакций клеточного метаболизма. Лабораторная работа «Изучение ферментативного расщепления пероксида водорода в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растительных и животных клетках»</w:t>
            </w:r>
          </w:p>
        </w:tc>
        <w:tc>
          <w:tcPr>
            <w:tcW w:w="1253" w:type="dxa"/>
            <w:vAlign w:val="center"/>
          </w:tcPr>
          <w:p w14:paraId="1E1413CD" w14:textId="5D7DCC29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17E2CBB5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F0C52D2" w14:textId="77777777" w:rsidTr="00E238FE">
        <w:tc>
          <w:tcPr>
            <w:tcW w:w="851" w:type="dxa"/>
            <w:shd w:val="clear" w:color="auto" w:fill="auto"/>
          </w:tcPr>
          <w:p w14:paraId="0BC38596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6E885DC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16435DF" w14:textId="3EA2EA47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Белки-активаторы и белки-ингибиторы</w:t>
            </w:r>
          </w:p>
        </w:tc>
        <w:tc>
          <w:tcPr>
            <w:tcW w:w="1253" w:type="dxa"/>
            <w:vAlign w:val="center"/>
          </w:tcPr>
          <w:p w14:paraId="7C736388" w14:textId="7B686A3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2201EDCB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5CA2238" w14:textId="77777777" w:rsidTr="00E238FE">
        <w:tc>
          <w:tcPr>
            <w:tcW w:w="851" w:type="dxa"/>
            <w:shd w:val="clear" w:color="auto" w:fill="auto"/>
          </w:tcPr>
          <w:p w14:paraId="56D22678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571A9DD0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3097CC3A" w14:textId="05684504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Автотрофный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обмена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веществ</w:t>
            </w:r>
            <w:proofErr w:type="spellEnd"/>
          </w:p>
        </w:tc>
        <w:tc>
          <w:tcPr>
            <w:tcW w:w="1253" w:type="dxa"/>
            <w:vAlign w:val="center"/>
          </w:tcPr>
          <w:p w14:paraId="4A82A58F" w14:textId="1A536535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4F10E265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5883A80" w14:textId="77777777" w:rsidTr="00E238FE">
        <w:tc>
          <w:tcPr>
            <w:tcW w:w="851" w:type="dxa"/>
            <w:shd w:val="clear" w:color="auto" w:fill="auto"/>
          </w:tcPr>
          <w:p w14:paraId="468F9CE7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0E832C9A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864A94B" w14:textId="1DA94EF7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Фотосинтез</w:t>
            </w:r>
            <w:proofErr w:type="spellEnd"/>
          </w:p>
        </w:tc>
        <w:tc>
          <w:tcPr>
            <w:tcW w:w="1253" w:type="dxa"/>
            <w:vAlign w:val="center"/>
          </w:tcPr>
          <w:p w14:paraId="28BF7651" w14:textId="5A1CE18B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5BF3DD93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64082F4" w14:textId="77777777" w:rsidTr="00E238FE">
        <w:tc>
          <w:tcPr>
            <w:tcW w:w="851" w:type="dxa"/>
            <w:shd w:val="clear" w:color="auto" w:fill="auto"/>
          </w:tcPr>
          <w:p w14:paraId="46392222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8DF3FD5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72944C62" w14:textId="6860E600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Хемосинтез. Лабораторная работа «Сравнение процессов фотосинтеза и хемосинтеза»</w:t>
            </w:r>
          </w:p>
        </w:tc>
        <w:tc>
          <w:tcPr>
            <w:tcW w:w="1253" w:type="dxa"/>
            <w:vAlign w:val="center"/>
          </w:tcPr>
          <w:p w14:paraId="3E434F1A" w14:textId="72CA686A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398FA1D7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5B25163" w14:textId="77777777" w:rsidTr="00E238FE">
        <w:tc>
          <w:tcPr>
            <w:tcW w:w="851" w:type="dxa"/>
            <w:shd w:val="clear" w:color="auto" w:fill="auto"/>
          </w:tcPr>
          <w:p w14:paraId="03ECC048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2C994461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EE0F5E3" w14:textId="66B7B059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Анаэробные организмы. Виды брожения. Лабораторная работа «Сравнение процессов брожения и дыхания»</w:t>
            </w:r>
          </w:p>
        </w:tc>
        <w:tc>
          <w:tcPr>
            <w:tcW w:w="1253" w:type="dxa"/>
            <w:vAlign w:val="center"/>
          </w:tcPr>
          <w:p w14:paraId="6745C53A" w14:textId="6AB79FF4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61506EAA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7C9FCCA" w14:textId="77777777" w:rsidTr="00E238FE">
        <w:tc>
          <w:tcPr>
            <w:tcW w:w="851" w:type="dxa"/>
            <w:shd w:val="clear" w:color="auto" w:fill="auto"/>
          </w:tcPr>
          <w:p w14:paraId="04E936CF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01E84FA3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B7671FC" w14:textId="52B8BBAB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Аэробные организмы. Этапы энергетического обмена</w:t>
            </w:r>
          </w:p>
        </w:tc>
        <w:tc>
          <w:tcPr>
            <w:tcW w:w="1253" w:type="dxa"/>
            <w:vAlign w:val="center"/>
          </w:tcPr>
          <w:p w14:paraId="39FFB8EC" w14:textId="06C8A7BA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2696F1E1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F57C440" w14:textId="77777777" w:rsidTr="00E238FE">
        <w:tc>
          <w:tcPr>
            <w:tcW w:w="851" w:type="dxa"/>
            <w:shd w:val="clear" w:color="auto" w:fill="auto"/>
          </w:tcPr>
          <w:p w14:paraId="6AF37FC3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A794664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1DCF25DA" w14:textId="0D910E40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Энергия мембранного градиента протонов. Синтез АТФ: работа протонной АТФ-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синтазы</w:t>
            </w:r>
            <w:proofErr w:type="spellEnd"/>
          </w:p>
        </w:tc>
        <w:tc>
          <w:tcPr>
            <w:tcW w:w="1253" w:type="dxa"/>
            <w:vAlign w:val="center"/>
          </w:tcPr>
          <w:p w14:paraId="2EEBE900" w14:textId="743211D0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6419DD9D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3255E09" w14:textId="77777777" w:rsidTr="00E238FE">
        <w:tc>
          <w:tcPr>
            <w:tcW w:w="851" w:type="dxa"/>
            <w:shd w:val="clear" w:color="auto" w:fill="auto"/>
          </w:tcPr>
          <w:p w14:paraId="75109A85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904E744" w14:textId="5FA3AE60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7. Наследственная информация и реализация её в клетке</w:t>
            </w:r>
          </w:p>
        </w:tc>
        <w:tc>
          <w:tcPr>
            <w:tcW w:w="6379" w:type="dxa"/>
            <w:vAlign w:val="center"/>
          </w:tcPr>
          <w:p w14:paraId="6C28D46C" w14:textId="68CA9081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Реакции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матричного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синтеза</w:t>
            </w:r>
            <w:proofErr w:type="spellEnd"/>
          </w:p>
        </w:tc>
        <w:tc>
          <w:tcPr>
            <w:tcW w:w="1253" w:type="dxa"/>
            <w:vAlign w:val="center"/>
          </w:tcPr>
          <w:p w14:paraId="756A2054" w14:textId="01E79B78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5A037ED4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57CE619" w14:textId="77777777" w:rsidTr="00E238FE">
        <w:tc>
          <w:tcPr>
            <w:tcW w:w="851" w:type="dxa"/>
            <w:shd w:val="clear" w:color="auto" w:fill="auto"/>
          </w:tcPr>
          <w:p w14:paraId="5B9562FF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0D03C7C7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513C96C" w14:textId="24BEA6FB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Транскрипция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—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матричный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синтез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РНК</w:t>
            </w:r>
          </w:p>
        </w:tc>
        <w:tc>
          <w:tcPr>
            <w:tcW w:w="1253" w:type="dxa"/>
            <w:vAlign w:val="center"/>
          </w:tcPr>
          <w:p w14:paraId="432333EA" w14:textId="6DBB8F5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78C9EC58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E2CC272" w14:textId="77777777" w:rsidTr="00E238FE">
        <w:tc>
          <w:tcPr>
            <w:tcW w:w="851" w:type="dxa"/>
            <w:shd w:val="clear" w:color="auto" w:fill="auto"/>
          </w:tcPr>
          <w:p w14:paraId="53945048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BD8B617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3CE8BB0" w14:textId="7CA01AA7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Трансляция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её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этапы</w:t>
            </w:r>
            <w:proofErr w:type="spellEnd"/>
          </w:p>
        </w:tc>
        <w:tc>
          <w:tcPr>
            <w:tcW w:w="1253" w:type="dxa"/>
            <w:vAlign w:val="center"/>
          </w:tcPr>
          <w:p w14:paraId="65D1B82D" w14:textId="0C5C1C48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7F4611FB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E627AF1" w14:textId="77777777" w:rsidTr="00E238FE">
        <w:tc>
          <w:tcPr>
            <w:tcW w:w="851" w:type="dxa"/>
            <w:shd w:val="clear" w:color="auto" w:fill="auto"/>
          </w:tcPr>
          <w:p w14:paraId="562C576B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E229310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F70BBEF" w14:textId="08E315E6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Кодирование аминокислот. Роль рибосом в биосинтезе белка</w:t>
            </w:r>
          </w:p>
        </w:tc>
        <w:tc>
          <w:tcPr>
            <w:tcW w:w="1253" w:type="dxa"/>
            <w:vAlign w:val="center"/>
          </w:tcPr>
          <w:p w14:paraId="72E681AF" w14:textId="455C97BA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3807CD79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3755904" w14:textId="77777777" w:rsidTr="00E238FE">
        <w:tc>
          <w:tcPr>
            <w:tcW w:w="851" w:type="dxa"/>
            <w:shd w:val="clear" w:color="auto" w:fill="auto"/>
          </w:tcPr>
          <w:p w14:paraId="43133D2D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541EC814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3BEE9436" w14:textId="7FCA6375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 генома у прокариот и эукариот</w:t>
            </w:r>
          </w:p>
        </w:tc>
        <w:tc>
          <w:tcPr>
            <w:tcW w:w="1253" w:type="dxa"/>
            <w:vAlign w:val="center"/>
          </w:tcPr>
          <w:p w14:paraId="4AB8B981" w14:textId="1BCCF029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7FB5FB44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F9C6025" w14:textId="77777777" w:rsidTr="00E238FE">
        <w:tc>
          <w:tcPr>
            <w:tcW w:w="851" w:type="dxa"/>
            <w:shd w:val="clear" w:color="auto" w:fill="auto"/>
          </w:tcPr>
          <w:p w14:paraId="47E4A4ED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2997F3F6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576F25E" w14:textId="70A878D3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Молекулярные механизмы экспрессии генов у эукариот</w:t>
            </w:r>
          </w:p>
        </w:tc>
        <w:tc>
          <w:tcPr>
            <w:tcW w:w="1253" w:type="dxa"/>
            <w:vAlign w:val="center"/>
          </w:tcPr>
          <w:p w14:paraId="7F3CDD5B" w14:textId="746DBB7B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7D03A34B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DAD6455" w14:textId="77777777" w:rsidTr="00E238FE">
        <w:tc>
          <w:tcPr>
            <w:tcW w:w="851" w:type="dxa"/>
            <w:shd w:val="clear" w:color="auto" w:fill="auto"/>
          </w:tcPr>
          <w:p w14:paraId="7D21347E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DE7C9CB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D8B6867" w14:textId="10F6CCDE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Вирусы — внеклеточные формы жизни и облигатные паразиты. Практическая работа «Создание модели вируса»</w:t>
            </w:r>
          </w:p>
        </w:tc>
        <w:tc>
          <w:tcPr>
            <w:tcW w:w="1253" w:type="dxa"/>
            <w:vAlign w:val="center"/>
          </w:tcPr>
          <w:p w14:paraId="4831177A" w14:textId="0B975787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3179187E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2819351" w14:textId="77777777" w:rsidTr="00E238FE">
        <w:tc>
          <w:tcPr>
            <w:tcW w:w="851" w:type="dxa"/>
            <w:shd w:val="clear" w:color="auto" w:fill="auto"/>
          </w:tcPr>
          <w:p w14:paraId="4FEEBA17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465DA73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6683D99" w14:textId="1925D1B9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Вирусные заболевания человека, животных, растений</w:t>
            </w:r>
          </w:p>
        </w:tc>
        <w:tc>
          <w:tcPr>
            <w:tcW w:w="1253" w:type="dxa"/>
            <w:vAlign w:val="center"/>
          </w:tcPr>
          <w:p w14:paraId="280FF871" w14:textId="11C2816A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40D2CFFA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1CD0384" w14:textId="77777777" w:rsidTr="00E238FE">
        <w:tc>
          <w:tcPr>
            <w:tcW w:w="851" w:type="dxa"/>
            <w:shd w:val="clear" w:color="auto" w:fill="auto"/>
          </w:tcPr>
          <w:p w14:paraId="6FFD8109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B4C24C9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32C3039" w14:textId="7C64E231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Нанотехнологии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биологии и медицине</w:t>
            </w:r>
          </w:p>
        </w:tc>
        <w:tc>
          <w:tcPr>
            <w:tcW w:w="1253" w:type="dxa"/>
            <w:vAlign w:val="center"/>
          </w:tcPr>
          <w:p w14:paraId="3142E8A1" w14:textId="377705CE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48CDFF6E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F5B65F3" w14:textId="77777777" w:rsidTr="00E238FE">
        <w:tc>
          <w:tcPr>
            <w:tcW w:w="851" w:type="dxa"/>
            <w:shd w:val="clear" w:color="auto" w:fill="auto"/>
          </w:tcPr>
          <w:p w14:paraId="510CAFA6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EBB6531" w14:textId="12926282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8.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Жизненный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цикл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клетки</w:t>
            </w:r>
            <w:proofErr w:type="spellEnd"/>
          </w:p>
        </w:tc>
        <w:tc>
          <w:tcPr>
            <w:tcW w:w="6379" w:type="dxa"/>
            <w:vAlign w:val="center"/>
          </w:tcPr>
          <w:p w14:paraId="26260C9A" w14:textId="1C712F8D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Жизненный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цикл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клетки</w:t>
            </w:r>
            <w:proofErr w:type="spellEnd"/>
          </w:p>
        </w:tc>
        <w:tc>
          <w:tcPr>
            <w:tcW w:w="1253" w:type="dxa"/>
            <w:vAlign w:val="center"/>
          </w:tcPr>
          <w:p w14:paraId="1CBE36E8" w14:textId="715DD0FD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22AA03AA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AB9B035" w14:textId="77777777" w:rsidTr="00E238FE">
        <w:tc>
          <w:tcPr>
            <w:tcW w:w="851" w:type="dxa"/>
            <w:shd w:val="clear" w:color="auto" w:fill="auto"/>
          </w:tcPr>
          <w:p w14:paraId="20630946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2678EC9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29DD6C05" w14:textId="00E07826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Матричный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синтез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ДНК</w:t>
            </w:r>
          </w:p>
        </w:tc>
        <w:tc>
          <w:tcPr>
            <w:tcW w:w="1253" w:type="dxa"/>
            <w:vAlign w:val="center"/>
          </w:tcPr>
          <w:p w14:paraId="2E85BBBB" w14:textId="1B10B68D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3E23B3E8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855B20E" w14:textId="77777777" w:rsidTr="00E238FE">
        <w:tc>
          <w:tcPr>
            <w:tcW w:w="851" w:type="dxa"/>
            <w:shd w:val="clear" w:color="auto" w:fill="auto"/>
          </w:tcPr>
          <w:p w14:paraId="40A9D4CB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4E554D2E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397ECAF5" w14:textId="5C6C4E70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Хромосомы. Лабораторная работа «Изучение хромосом на готовых микропрепаратах»</w:t>
            </w:r>
          </w:p>
        </w:tc>
        <w:tc>
          <w:tcPr>
            <w:tcW w:w="1253" w:type="dxa"/>
            <w:vAlign w:val="center"/>
          </w:tcPr>
          <w:p w14:paraId="503CEC66" w14:textId="1802718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7C94ED04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EBCF3F8" w14:textId="77777777" w:rsidTr="00E238FE">
        <w:tc>
          <w:tcPr>
            <w:tcW w:w="851" w:type="dxa"/>
            <w:shd w:val="clear" w:color="auto" w:fill="auto"/>
          </w:tcPr>
          <w:p w14:paraId="0A9CA9D1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372B6B9A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17CBC106" w14:textId="2FD99E89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Деление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клетки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—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митоз</w:t>
            </w:r>
            <w:proofErr w:type="spellEnd"/>
          </w:p>
        </w:tc>
        <w:tc>
          <w:tcPr>
            <w:tcW w:w="1253" w:type="dxa"/>
            <w:vAlign w:val="center"/>
          </w:tcPr>
          <w:p w14:paraId="7EB8C0FE" w14:textId="040BACF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29D07FA0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A3B4815" w14:textId="77777777" w:rsidTr="00E238FE">
        <w:tc>
          <w:tcPr>
            <w:tcW w:w="851" w:type="dxa"/>
            <w:shd w:val="clear" w:color="auto" w:fill="auto"/>
          </w:tcPr>
          <w:p w14:paraId="71E83893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4CF442E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9388889" w14:textId="5732B707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Типы клеток. Кариокинез и цитокинез. Лабораторная работа «Наблюдение митоза в клетках кончика корешка лука (на готовых микропрепаратах)»</w:t>
            </w:r>
          </w:p>
        </w:tc>
        <w:tc>
          <w:tcPr>
            <w:tcW w:w="1253" w:type="dxa"/>
            <w:vAlign w:val="center"/>
          </w:tcPr>
          <w:p w14:paraId="68DAD12D" w14:textId="729A22DB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50578FFA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B1C7129" w14:textId="77777777" w:rsidTr="00E238FE">
        <w:tc>
          <w:tcPr>
            <w:tcW w:w="851" w:type="dxa"/>
            <w:shd w:val="clear" w:color="auto" w:fill="auto"/>
          </w:tcPr>
          <w:p w14:paraId="5F491FE6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359A555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71285B22" w14:textId="67701D93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Регуляция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жизненного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цикла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клеток</w:t>
            </w:r>
            <w:proofErr w:type="spellEnd"/>
          </w:p>
        </w:tc>
        <w:tc>
          <w:tcPr>
            <w:tcW w:w="1253" w:type="dxa"/>
            <w:vAlign w:val="center"/>
          </w:tcPr>
          <w:p w14:paraId="343D1C77" w14:textId="459FE6CA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3F0C04AF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243F03A" w14:textId="77777777" w:rsidTr="00E238FE">
        <w:tc>
          <w:tcPr>
            <w:tcW w:w="851" w:type="dxa"/>
            <w:shd w:val="clear" w:color="auto" w:fill="auto"/>
          </w:tcPr>
          <w:p w14:paraId="1D2E0598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09994794" w14:textId="4F38EC13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9. Строение и функции организмов</w:t>
            </w:r>
          </w:p>
        </w:tc>
        <w:tc>
          <w:tcPr>
            <w:tcW w:w="6379" w:type="dxa"/>
            <w:vAlign w:val="center"/>
          </w:tcPr>
          <w:p w14:paraId="585BA473" w14:textId="2F157383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единое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целое</w:t>
            </w:r>
            <w:proofErr w:type="spellEnd"/>
          </w:p>
        </w:tc>
        <w:tc>
          <w:tcPr>
            <w:tcW w:w="1253" w:type="dxa"/>
            <w:vAlign w:val="center"/>
          </w:tcPr>
          <w:p w14:paraId="4EC0A5A5" w14:textId="63042678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2C812A63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A0D10F1" w14:textId="77777777" w:rsidTr="00E238FE">
        <w:tc>
          <w:tcPr>
            <w:tcW w:w="851" w:type="dxa"/>
            <w:shd w:val="clear" w:color="auto" w:fill="auto"/>
          </w:tcPr>
          <w:p w14:paraId="3363E03A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99DCDFD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13EB5906" w14:textId="315E4993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Ткани растений. Лабораторная работа «Изучение тканей растений»</w:t>
            </w:r>
          </w:p>
        </w:tc>
        <w:tc>
          <w:tcPr>
            <w:tcW w:w="1253" w:type="dxa"/>
            <w:vAlign w:val="center"/>
          </w:tcPr>
          <w:p w14:paraId="46C2EBE2" w14:textId="78F796FF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6E7E9AFF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F83D9F3" w14:textId="77777777" w:rsidTr="00E238FE">
        <w:tc>
          <w:tcPr>
            <w:tcW w:w="851" w:type="dxa"/>
            <w:shd w:val="clear" w:color="auto" w:fill="auto"/>
          </w:tcPr>
          <w:p w14:paraId="324F9B09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32FB6590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C74C885" w14:textId="42C3A6E3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Ткани животных и человека. Лабораторная работа «Изучение тканей животных»</w:t>
            </w:r>
          </w:p>
        </w:tc>
        <w:tc>
          <w:tcPr>
            <w:tcW w:w="1253" w:type="dxa"/>
            <w:vAlign w:val="center"/>
          </w:tcPr>
          <w:p w14:paraId="773D48E4" w14:textId="27BA1873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1811D778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05EDF67" w14:textId="77777777" w:rsidTr="00E238FE">
        <w:tc>
          <w:tcPr>
            <w:tcW w:w="851" w:type="dxa"/>
            <w:shd w:val="clear" w:color="auto" w:fill="auto"/>
          </w:tcPr>
          <w:p w14:paraId="004D4ACC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303B2FFA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1638C1CA" w14:textId="656481D7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Органы. Системы органов. Лабораторная работа «Изучение органов цветкового растения»</w:t>
            </w:r>
          </w:p>
        </w:tc>
        <w:tc>
          <w:tcPr>
            <w:tcW w:w="1253" w:type="dxa"/>
            <w:vAlign w:val="center"/>
          </w:tcPr>
          <w:p w14:paraId="1A6F2F69" w14:textId="3D2D7E3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11FFE0C7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05BC4C8" w14:textId="77777777" w:rsidTr="00E238FE">
        <w:tc>
          <w:tcPr>
            <w:tcW w:w="851" w:type="dxa"/>
            <w:shd w:val="clear" w:color="auto" w:fill="auto"/>
          </w:tcPr>
          <w:p w14:paraId="72AD333A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9933CD7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1BF8A53E" w14:textId="131FED80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Опора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организмов</w:t>
            </w:r>
            <w:proofErr w:type="spellEnd"/>
          </w:p>
        </w:tc>
        <w:tc>
          <w:tcPr>
            <w:tcW w:w="1253" w:type="dxa"/>
            <w:vAlign w:val="center"/>
          </w:tcPr>
          <w:p w14:paraId="2CE80135" w14:textId="1C959F35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6EA9BA44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DCDD662" w14:textId="77777777" w:rsidTr="00E238FE">
        <w:tc>
          <w:tcPr>
            <w:tcW w:w="851" w:type="dxa"/>
            <w:shd w:val="clear" w:color="auto" w:fill="auto"/>
          </w:tcPr>
          <w:p w14:paraId="5B98ECB8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4BE344D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FE92D96" w14:textId="0CB78D45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организмов</w:t>
            </w:r>
            <w:proofErr w:type="spellEnd"/>
          </w:p>
        </w:tc>
        <w:tc>
          <w:tcPr>
            <w:tcW w:w="1253" w:type="dxa"/>
            <w:vAlign w:val="center"/>
          </w:tcPr>
          <w:p w14:paraId="0F86B580" w14:textId="11B70BB6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5CA5557F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01F7556" w14:textId="77777777" w:rsidTr="00E238FE">
        <w:tc>
          <w:tcPr>
            <w:tcW w:w="851" w:type="dxa"/>
            <w:shd w:val="clear" w:color="auto" w:fill="auto"/>
          </w:tcPr>
          <w:p w14:paraId="6CA640FF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411856D8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DC87EFF" w14:textId="2B445090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Питание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организмов</w:t>
            </w:r>
            <w:proofErr w:type="spellEnd"/>
          </w:p>
        </w:tc>
        <w:tc>
          <w:tcPr>
            <w:tcW w:w="1253" w:type="dxa"/>
            <w:vAlign w:val="center"/>
          </w:tcPr>
          <w:p w14:paraId="6FBCF75E" w14:textId="259F2943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68452814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32AEFD9" w14:textId="77777777" w:rsidTr="00E238FE">
        <w:tc>
          <w:tcPr>
            <w:tcW w:w="851" w:type="dxa"/>
            <w:shd w:val="clear" w:color="auto" w:fill="auto"/>
          </w:tcPr>
          <w:p w14:paraId="11E53791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2191688E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264CFDF" w14:textId="78ACD012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Питание позвоночных животных. Пищеварительная система человека</w:t>
            </w:r>
          </w:p>
        </w:tc>
        <w:tc>
          <w:tcPr>
            <w:tcW w:w="1253" w:type="dxa"/>
            <w:vAlign w:val="center"/>
          </w:tcPr>
          <w:p w14:paraId="5087985E" w14:textId="4A8AF92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6299D91C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4E42073" w14:textId="77777777" w:rsidTr="00E238FE">
        <w:tc>
          <w:tcPr>
            <w:tcW w:w="851" w:type="dxa"/>
            <w:shd w:val="clear" w:color="auto" w:fill="auto"/>
          </w:tcPr>
          <w:p w14:paraId="61402827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5515594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124CA5C" w14:textId="7F9A9572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Дыхание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организмов</w:t>
            </w:r>
            <w:proofErr w:type="spellEnd"/>
          </w:p>
        </w:tc>
        <w:tc>
          <w:tcPr>
            <w:tcW w:w="1253" w:type="dxa"/>
            <w:vAlign w:val="center"/>
          </w:tcPr>
          <w:p w14:paraId="3B73F800" w14:textId="69C0A400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2377C598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2B153E8" w14:textId="77777777" w:rsidTr="00E238FE">
        <w:tc>
          <w:tcPr>
            <w:tcW w:w="851" w:type="dxa"/>
            <w:shd w:val="clear" w:color="auto" w:fill="auto"/>
          </w:tcPr>
          <w:p w14:paraId="7EBDB982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4F82B958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A8541F9" w14:textId="76B5A801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Дыхание позвоночных животных и человека</w:t>
            </w:r>
          </w:p>
        </w:tc>
        <w:tc>
          <w:tcPr>
            <w:tcW w:w="1253" w:type="dxa"/>
            <w:vAlign w:val="center"/>
          </w:tcPr>
          <w:p w14:paraId="4F1F57D1" w14:textId="0AC932C7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5C876EC5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C08BE56" w14:textId="77777777" w:rsidTr="00E238FE">
        <w:tc>
          <w:tcPr>
            <w:tcW w:w="851" w:type="dxa"/>
            <w:shd w:val="clear" w:color="auto" w:fill="auto"/>
          </w:tcPr>
          <w:p w14:paraId="77ECCB09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52361DB7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11EE2A8" w14:textId="171DA2AF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Транспорт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веществ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организмов</w:t>
            </w:r>
            <w:proofErr w:type="spellEnd"/>
          </w:p>
        </w:tc>
        <w:tc>
          <w:tcPr>
            <w:tcW w:w="1253" w:type="dxa"/>
            <w:vAlign w:val="center"/>
          </w:tcPr>
          <w:p w14:paraId="18E9ED19" w14:textId="25EB5C20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6BEA7148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D426026" w14:textId="77777777" w:rsidTr="00E238FE">
        <w:tc>
          <w:tcPr>
            <w:tcW w:w="851" w:type="dxa"/>
            <w:shd w:val="clear" w:color="auto" w:fill="auto"/>
          </w:tcPr>
          <w:p w14:paraId="167AA15E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98D487F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3C231690" w14:textId="3BA2F511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Кровеносная система позвоночных животных и человека</w:t>
            </w:r>
          </w:p>
        </w:tc>
        <w:tc>
          <w:tcPr>
            <w:tcW w:w="1253" w:type="dxa"/>
            <w:vAlign w:val="center"/>
          </w:tcPr>
          <w:p w14:paraId="292577D8" w14:textId="255AB91A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78407E83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859A3B0" w14:textId="77777777" w:rsidTr="00E238FE">
        <w:tc>
          <w:tcPr>
            <w:tcW w:w="851" w:type="dxa"/>
            <w:shd w:val="clear" w:color="auto" w:fill="auto"/>
          </w:tcPr>
          <w:p w14:paraId="566F75AF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0D029949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37BF4FC6" w14:textId="3F3E09E3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Выделение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организмов</w:t>
            </w:r>
            <w:proofErr w:type="spellEnd"/>
          </w:p>
        </w:tc>
        <w:tc>
          <w:tcPr>
            <w:tcW w:w="1253" w:type="dxa"/>
            <w:vAlign w:val="center"/>
          </w:tcPr>
          <w:p w14:paraId="416438FE" w14:textId="1956911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74EDF840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111607A" w14:textId="77777777" w:rsidTr="00E238FE">
        <w:tc>
          <w:tcPr>
            <w:tcW w:w="851" w:type="dxa"/>
            <w:shd w:val="clear" w:color="auto" w:fill="auto"/>
          </w:tcPr>
          <w:p w14:paraId="51E97B44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052AC1DD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45BECD0" w14:textId="2FE09669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организмов</w:t>
            </w:r>
            <w:proofErr w:type="spellEnd"/>
          </w:p>
        </w:tc>
        <w:tc>
          <w:tcPr>
            <w:tcW w:w="1253" w:type="dxa"/>
            <w:vAlign w:val="center"/>
          </w:tcPr>
          <w:p w14:paraId="6598C3DF" w14:textId="01174F9F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09FF4547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A42A869" w14:textId="77777777" w:rsidTr="00E238FE">
        <w:tc>
          <w:tcPr>
            <w:tcW w:w="851" w:type="dxa"/>
            <w:shd w:val="clear" w:color="auto" w:fill="auto"/>
          </w:tcPr>
          <w:p w14:paraId="32AEFE30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E5A576B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AD897DC" w14:textId="659A811B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Иммунная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человека</w:t>
            </w:r>
            <w:proofErr w:type="spellEnd"/>
          </w:p>
        </w:tc>
        <w:tc>
          <w:tcPr>
            <w:tcW w:w="1253" w:type="dxa"/>
            <w:vAlign w:val="center"/>
          </w:tcPr>
          <w:p w14:paraId="1246B3A8" w14:textId="0CDDFD6C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2A93FC4C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5A641A8" w14:textId="77777777" w:rsidTr="00E238FE">
        <w:tc>
          <w:tcPr>
            <w:tcW w:w="851" w:type="dxa"/>
            <w:shd w:val="clear" w:color="auto" w:fill="auto"/>
          </w:tcPr>
          <w:p w14:paraId="3A436B7C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477F3562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24B508DC" w14:textId="011E4195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Раздражимость и регуляция у организмов</w:t>
            </w:r>
          </w:p>
        </w:tc>
        <w:tc>
          <w:tcPr>
            <w:tcW w:w="1253" w:type="dxa"/>
            <w:vAlign w:val="center"/>
          </w:tcPr>
          <w:p w14:paraId="5021A6E1" w14:textId="61C7C768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51E05192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  <w:r>
              <w:t xml:space="preserve"> </w:t>
            </w:r>
          </w:p>
        </w:tc>
      </w:tr>
      <w:tr w:rsidR="00E238FE" w:rsidRPr="001F668F" w14:paraId="024B803D" w14:textId="77777777" w:rsidTr="00E238FE">
        <w:tc>
          <w:tcPr>
            <w:tcW w:w="851" w:type="dxa"/>
            <w:shd w:val="clear" w:color="auto" w:fill="auto"/>
          </w:tcPr>
          <w:p w14:paraId="763187EB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53843EC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3A9290D2" w14:textId="6EC53655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Гуморальная регуляция и эндокринная система животных и человека</w:t>
            </w:r>
          </w:p>
        </w:tc>
        <w:tc>
          <w:tcPr>
            <w:tcW w:w="1253" w:type="dxa"/>
            <w:vAlign w:val="center"/>
          </w:tcPr>
          <w:p w14:paraId="23CAAB32" w14:textId="21582483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1AC7E93D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81D3261" w14:textId="77777777" w:rsidTr="00E238FE">
        <w:tc>
          <w:tcPr>
            <w:tcW w:w="851" w:type="dxa"/>
            <w:shd w:val="clear" w:color="auto" w:fill="auto"/>
          </w:tcPr>
          <w:p w14:paraId="258344AE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37EE9A9C" w14:textId="15786ED6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10. Размножение и развитие организмов</w:t>
            </w:r>
          </w:p>
        </w:tc>
        <w:tc>
          <w:tcPr>
            <w:tcW w:w="6379" w:type="dxa"/>
            <w:vAlign w:val="center"/>
          </w:tcPr>
          <w:p w14:paraId="57AE2385" w14:textId="6375F1D5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Формы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размножения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организмов</w:t>
            </w:r>
            <w:proofErr w:type="spellEnd"/>
          </w:p>
        </w:tc>
        <w:tc>
          <w:tcPr>
            <w:tcW w:w="1253" w:type="dxa"/>
            <w:vAlign w:val="center"/>
          </w:tcPr>
          <w:p w14:paraId="4E957EC8" w14:textId="1AB34DC9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1254BE82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C0E745F" w14:textId="77777777" w:rsidTr="00E238FE">
        <w:tc>
          <w:tcPr>
            <w:tcW w:w="851" w:type="dxa"/>
            <w:shd w:val="clear" w:color="auto" w:fill="auto"/>
          </w:tcPr>
          <w:p w14:paraId="73229312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070FF98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A0A2CFB" w14:textId="1D91C349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Половое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размножение</w:t>
            </w:r>
            <w:proofErr w:type="spellEnd"/>
          </w:p>
        </w:tc>
        <w:tc>
          <w:tcPr>
            <w:tcW w:w="1253" w:type="dxa"/>
            <w:vAlign w:val="center"/>
          </w:tcPr>
          <w:p w14:paraId="536C6CF4" w14:textId="4A5DEC87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0AB13A18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1032D09" w14:textId="77777777" w:rsidTr="00E238FE">
        <w:tc>
          <w:tcPr>
            <w:tcW w:w="851" w:type="dxa"/>
            <w:shd w:val="clear" w:color="auto" w:fill="auto"/>
          </w:tcPr>
          <w:p w14:paraId="61934F8E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B5FDBC4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77EDE98" w14:textId="2DEBC25D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Мейоз</w:t>
            </w:r>
            <w:proofErr w:type="spellEnd"/>
          </w:p>
        </w:tc>
        <w:tc>
          <w:tcPr>
            <w:tcW w:w="1253" w:type="dxa"/>
            <w:vAlign w:val="center"/>
          </w:tcPr>
          <w:p w14:paraId="392E58BE" w14:textId="43149BF6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22DA6FE3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7B57CA2" w14:textId="77777777" w:rsidTr="00E238FE">
        <w:tc>
          <w:tcPr>
            <w:tcW w:w="851" w:type="dxa"/>
            <w:shd w:val="clear" w:color="auto" w:fill="auto"/>
          </w:tcPr>
          <w:p w14:paraId="61E37661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E414559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90E4691" w14:textId="60DD141A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Гаметогенез. Образование и развитие половых клеток. Лабораторная работа «Изучение строения половых клеток на готовых микропрепаратах»</w:t>
            </w:r>
          </w:p>
        </w:tc>
        <w:tc>
          <w:tcPr>
            <w:tcW w:w="1253" w:type="dxa"/>
            <w:vAlign w:val="center"/>
          </w:tcPr>
          <w:p w14:paraId="13B5FD6C" w14:textId="1F108B7C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45437392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CEBCCB1" w14:textId="77777777" w:rsidTr="00E238FE">
        <w:tc>
          <w:tcPr>
            <w:tcW w:w="851" w:type="dxa"/>
            <w:shd w:val="clear" w:color="auto" w:fill="auto"/>
          </w:tcPr>
          <w:p w14:paraId="187B2F77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48D8AF30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3BC59ECD" w14:textId="6D3F8984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Индивидуальное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организмов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—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онтогенез</w:t>
            </w:r>
            <w:proofErr w:type="spellEnd"/>
          </w:p>
        </w:tc>
        <w:tc>
          <w:tcPr>
            <w:tcW w:w="1253" w:type="dxa"/>
            <w:vAlign w:val="center"/>
          </w:tcPr>
          <w:p w14:paraId="2769FA90" w14:textId="39234FBF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3F2D6E43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32EDE77" w14:textId="77777777" w:rsidTr="00E238FE">
        <w:tc>
          <w:tcPr>
            <w:tcW w:w="851" w:type="dxa"/>
            <w:shd w:val="clear" w:color="auto" w:fill="auto"/>
          </w:tcPr>
          <w:p w14:paraId="0D187FAA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FE65CAB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94BAE6E" w14:textId="7D84FD21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Закладка органов и тканей из зародышевых листков</w:t>
            </w:r>
          </w:p>
        </w:tc>
        <w:tc>
          <w:tcPr>
            <w:tcW w:w="1253" w:type="dxa"/>
            <w:vAlign w:val="center"/>
          </w:tcPr>
          <w:p w14:paraId="476F9AEF" w14:textId="1B0EC93C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1D51B8E5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E90E7BF" w14:textId="77777777" w:rsidTr="00E238FE">
        <w:tc>
          <w:tcPr>
            <w:tcW w:w="851" w:type="dxa"/>
            <w:shd w:val="clear" w:color="auto" w:fill="auto"/>
          </w:tcPr>
          <w:p w14:paraId="18195AB1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FB8FB84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A9C1911" w14:textId="4D86C756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Рост и развитие животных. Лабораторная работа «Выявление признаков сходства зародышей позвоночных животных»</w:t>
            </w:r>
          </w:p>
        </w:tc>
        <w:tc>
          <w:tcPr>
            <w:tcW w:w="1253" w:type="dxa"/>
            <w:vAlign w:val="center"/>
          </w:tcPr>
          <w:p w14:paraId="617A88A6" w14:textId="21C6F62D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278258AF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86244CF" w14:textId="77777777" w:rsidTr="00E238FE">
        <w:tc>
          <w:tcPr>
            <w:tcW w:w="851" w:type="dxa"/>
            <w:shd w:val="clear" w:color="auto" w:fill="auto"/>
          </w:tcPr>
          <w:p w14:paraId="281770BE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264CE126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F85D298" w14:textId="4B9A6C7D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Размножение и развитие растений. Лабораторная работа «Строение органов размножения высших растений»</w:t>
            </w:r>
          </w:p>
        </w:tc>
        <w:tc>
          <w:tcPr>
            <w:tcW w:w="1253" w:type="dxa"/>
            <w:vAlign w:val="center"/>
          </w:tcPr>
          <w:p w14:paraId="2BECF6C0" w14:textId="1A31F8B2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35D35B4C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6585862" w14:textId="77777777" w:rsidTr="00E238FE">
        <w:tc>
          <w:tcPr>
            <w:tcW w:w="851" w:type="dxa"/>
            <w:shd w:val="clear" w:color="auto" w:fill="auto"/>
          </w:tcPr>
          <w:p w14:paraId="3CF676A4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56324951" w14:textId="794EF13D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11. Генетика – наука о наследственности и изменчивости организмов</w:t>
            </w:r>
          </w:p>
        </w:tc>
        <w:tc>
          <w:tcPr>
            <w:tcW w:w="6379" w:type="dxa"/>
            <w:vAlign w:val="center"/>
          </w:tcPr>
          <w:p w14:paraId="62339D2A" w14:textId="520A1FAD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История становления и развития генетики как науки</w:t>
            </w:r>
          </w:p>
        </w:tc>
        <w:tc>
          <w:tcPr>
            <w:tcW w:w="1253" w:type="dxa"/>
            <w:vAlign w:val="center"/>
          </w:tcPr>
          <w:p w14:paraId="71212DF2" w14:textId="3CCFBE1C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141F7857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C52AEA0" w14:textId="77777777" w:rsidTr="00E238FE">
        <w:tc>
          <w:tcPr>
            <w:tcW w:w="851" w:type="dxa"/>
            <w:shd w:val="clear" w:color="auto" w:fill="auto"/>
          </w:tcPr>
          <w:p w14:paraId="5643529C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FC50E8C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75CC15EE" w14:textId="59AAC047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понятия и символы генетики. Лабораторная работа «Дрозофила как объект генетических исследований»</w:t>
            </w:r>
          </w:p>
        </w:tc>
        <w:tc>
          <w:tcPr>
            <w:tcW w:w="1253" w:type="dxa"/>
            <w:vAlign w:val="center"/>
          </w:tcPr>
          <w:p w14:paraId="31723C14" w14:textId="25CD045F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5ED35437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738F738" w14:textId="77777777" w:rsidTr="00E238FE">
        <w:tc>
          <w:tcPr>
            <w:tcW w:w="851" w:type="dxa"/>
            <w:shd w:val="clear" w:color="auto" w:fill="auto"/>
          </w:tcPr>
          <w:p w14:paraId="3B021880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5A72C163" w14:textId="5F329B7D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12.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Закономерности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наследственности</w:t>
            </w:r>
            <w:proofErr w:type="spellEnd"/>
          </w:p>
        </w:tc>
        <w:tc>
          <w:tcPr>
            <w:tcW w:w="6379" w:type="dxa"/>
            <w:vAlign w:val="center"/>
          </w:tcPr>
          <w:p w14:paraId="7F71D977" w14:textId="7B671B4D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Закономерности наследования признаков. Моногибридное скрещивание.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моногибридного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скрещивания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дрозофилы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253" w:type="dxa"/>
            <w:vAlign w:val="center"/>
          </w:tcPr>
          <w:p w14:paraId="4DB096A7" w14:textId="3D5D3C1D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6AB119D5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94D3389" w14:textId="77777777" w:rsidTr="00E238FE">
        <w:tc>
          <w:tcPr>
            <w:tcW w:w="851" w:type="dxa"/>
            <w:shd w:val="clear" w:color="auto" w:fill="auto"/>
          </w:tcPr>
          <w:p w14:paraId="4F70D5F7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36CD4E88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2DB09238" w14:textId="46F2C74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Цитологические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моногибридного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скрещивания</w:t>
            </w:r>
            <w:proofErr w:type="spellEnd"/>
          </w:p>
        </w:tc>
        <w:tc>
          <w:tcPr>
            <w:tcW w:w="1253" w:type="dxa"/>
            <w:vAlign w:val="center"/>
          </w:tcPr>
          <w:p w14:paraId="69E63FCA" w14:textId="59AAE1B0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56C406FE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8F0764A" w14:textId="77777777" w:rsidTr="00E238FE">
        <w:tc>
          <w:tcPr>
            <w:tcW w:w="851" w:type="dxa"/>
            <w:shd w:val="clear" w:color="auto" w:fill="auto"/>
          </w:tcPr>
          <w:p w14:paraId="61BEF2DF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57848A0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22870662" w14:textId="38E8C4D0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Анализирующее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скрещивание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Неполное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доминирование</w:t>
            </w:r>
            <w:proofErr w:type="spellEnd"/>
          </w:p>
        </w:tc>
        <w:tc>
          <w:tcPr>
            <w:tcW w:w="1253" w:type="dxa"/>
            <w:vAlign w:val="center"/>
          </w:tcPr>
          <w:p w14:paraId="310C9294" w14:textId="4293A107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581E2EA6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91EEB84" w14:textId="77777777" w:rsidTr="00E238FE">
        <w:tc>
          <w:tcPr>
            <w:tcW w:w="851" w:type="dxa"/>
            <w:shd w:val="clear" w:color="auto" w:fill="auto"/>
          </w:tcPr>
          <w:p w14:paraId="5BF6C282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2490D5F6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36D04F3" w14:textId="6012CF4B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Дигибридное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скрещивание. Практическая работа «Изучение результатов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дигибридного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скрещивания у дрозофилы»</w:t>
            </w:r>
          </w:p>
        </w:tc>
        <w:tc>
          <w:tcPr>
            <w:tcW w:w="1253" w:type="dxa"/>
            <w:vAlign w:val="center"/>
          </w:tcPr>
          <w:p w14:paraId="6863BC29" w14:textId="4972F86C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44D98DBA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BD9A361" w14:textId="77777777" w:rsidTr="00E238FE">
        <w:tc>
          <w:tcPr>
            <w:tcW w:w="851" w:type="dxa"/>
            <w:shd w:val="clear" w:color="auto" w:fill="auto"/>
          </w:tcPr>
          <w:p w14:paraId="623E03B6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00215861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1A482D00" w14:textId="58266962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Цитологические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дигибридного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скрещивания</w:t>
            </w:r>
            <w:proofErr w:type="spellEnd"/>
          </w:p>
        </w:tc>
        <w:tc>
          <w:tcPr>
            <w:tcW w:w="1253" w:type="dxa"/>
            <w:vAlign w:val="center"/>
          </w:tcPr>
          <w:p w14:paraId="5DF30F79" w14:textId="75F65621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713DD322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710FE39" w14:textId="77777777" w:rsidTr="00E238FE">
        <w:tc>
          <w:tcPr>
            <w:tcW w:w="851" w:type="dxa"/>
            <w:shd w:val="clear" w:color="auto" w:fill="auto"/>
          </w:tcPr>
          <w:p w14:paraId="175DACF6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FC1226B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2F5266E5" w14:textId="3FF3DEFB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Сцепленное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наследование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признаков</w:t>
            </w:r>
            <w:proofErr w:type="spellEnd"/>
          </w:p>
        </w:tc>
        <w:tc>
          <w:tcPr>
            <w:tcW w:w="1253" w:type="dxa"/>
            <w:vAlign w:val="center"/>
          </w:tcPr>
          <w:p w14:paraId="07423B22" w14:textId="5B97B5EE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6E2BF2DD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03E3686" w14:textId="77777777" w:rsidTr="00E238FE">
        <w:tc>
          <w:tcPr>
            <w:tcW w:w="851" w:type="dxa"/>
            <w:shd w:val="clear" w:color="auto" w:fill="auto"/>
          </w:tcPr>
          <w:p w14:paraId="51F5A6F3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581294BD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ADA7D48" w14:textId="27EB6BAB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Хромосомная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теория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наследственности</w:t>
            </w:r>
            <w:proofErr w:type="spellEnd"/>
          </w:p>
        </w:tc>
        <w:tc>
          <w:tcPr>
            <w:tcW w:w="1253" w:type="dxa"/>
            <w:vAlign w:val="center"/>
          </w:tcPr>
          <w:p w14:paraId="0B051D1C" w14:textId="26A4A1D0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28C8890B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5D59538" w14:textId="77777777" w:rsidTr="00E238FE">
        <w:tc>
          <w:tcPr>
            <w:tcW w:w="851" w:type="dxa"/>
            <w:shd w:val="clear" w:color="auto" w:fill="auto"/>
          </w:tcPr>
          <w:p w14:paraId="5DBE901D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2AB95C7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349BEC02" w14:textId="7F824E6E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Генетика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пола</w:t>
            </w:r>
            <w:proofErr w:type="spellEnd"/>
          </w:p>
        </w:tc>
        <w:tc>
          <w:tcPr>
            <w:tcW w:w="1253" w:type="dxa"/>
            <w:vAlign w:val="center"/>
          </w:tcPr>
          <w:p w14:paraId="5CB9CBDC" w14:textId="55FCDF1D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565A0097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C7014AF" w14:textId="77777777" w:rsidTr="00E238FE">
        <w:tc>
          <w:tcPr>
            <w:tcW w:w="851" w:type="dxa"/>
            <w:shd w:val="clear" w:color="auto" w:fill="auto"/>
          </w:tcPr>
          <w:p w14:paraId="7DCA628D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5833B9ED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37098EE" w14:textId="13649082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Генотип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целостная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</w:t>
            </w:r>
            <w:proofErr w:type="spellEnd"/>
          </w:p>
        </w:tc>
        <w:tc>
          <w:tcPr>
            <w:tcW w:w="1253" w:type="dxa"/>
            <w:vAlign w:val="center"/>
          </w:tcPr>
          <w:p w14:paraId="21A7C884" w14:textId="23C97E63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56606E30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DC7B1F7" w14:textId="77777777" w:rsidTr="00E238FE">
        <w:tc>
          <w:tcPr>
            <w:tcW w:w="851" w:type="dxa"/>
            <w:shd w:val="clear" w:color="auto" w:fill="auto"/>
          </w:tcPr>
          <w:p w14:paraId="02D650F9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2ED1A4D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D16DE82" w14:textId="67FC103B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Генетический контроль развития растений, животных и человека</w:t>
            </w:r>
          </w:p>
        </w:tc>
        <w:tc>
          <w:tcPr>
            <w:tcW w:w="1253" w:type="dxa"/>
            <w:vAlign w:val="center"/>
          </w:tcPr>
          <w:p w14:paraId="4162E63C" w14:textId="57788648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6DE037C0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5E7A61A" w14:textId="77777777" w:rsidTr="00E238FE">
        <w:tc>
          <w:tcPr>
            <w:tcW w:w="851" w:type="dxa"/>
            <w:shd w:val="clear" w:color="auto" w:fill="auto"/>
          </w:tcPr>
          <w:p w14:paraId="01033C42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42B5630" w14:textId="535BC7E4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13.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Закономерности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изменчивости</w:t>
            </w:r>
            <w:proofErr w:type="spellEnd"/>
          </w:p>
        </w:tc>
        <w:tc>
          <w:tcPr>
            <w:tcW w:w="6379" w:type="dxa"/>
            <w:vAlign w:val="center"/>
          </w:tcPr>
          <w:p w14:paraId="3D9661B4" w14:textId="186D8B18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Изменчивость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признаков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изменчивости</w:t>
            </w:r>
            <w:proofErr w:type="spellEnd"/>
          </w:p>
        </w:tc>
        <w:tc>
          <w:tcPr>
            <w:tcW w:w="1253" w:type="dxa"/>
            <w:vAlign w:val="center"/>
          </w:tcPr>
          <w:p w14:paraId="4D2F1BEB" w14:textId="20CBCD9A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03441509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7D267E6" w14:textId="77777777" w:rsidTr="00E238FE">
        <w:tc>
          <w:tcPr>
            <w:tcW w:w="851" w:type="dxa"/>
            <w:shd w:val="clear" w:color="auto" w:fill="auto"/>
          </w:tcPr>
          <w:p w14:paraId="02DC1742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5074E0FE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2EE85BF3" w14:textId="7233C7AF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Модификационная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изменчивость</w:t>
            </w:r>
            <w:proofErr w:type="spellEnd"/>
          </w:p>
        </w:tc>
        <w:tc>
          <w:tcPr>
            <w:tcW w:w="1253" w:type="dxa"/>
            <w:vAlign w:val="center"/>
          </w:tcPr>
          <w:p w14:paraId="231C446F" w14:textId="28AEF540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59B7B61D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EB961EB" w14:textId="77777777" w:rsidTr="00E238FE">
        <w:tc>
          <w:tcPr>
            <w:tcW w:w="851" w:type="dxa"/>
            <w:shd w:val="clear" w:color="auto" w:fill="auto"/>
          </w:tcPr>
          <w:p w14:paraId="5DE8DBF0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494A69EB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6CE2D25" w14:textId="2CB2DFBF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Вариационный ряд и вариационная кривая. Лабораторная работа «Исследование закономерностей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модификационной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изменчивости.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вариационного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ряда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вариационной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кривой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53" w:type="dxa"/>
            <w:vAlign w:val="center"/>
          </w:tcPr>
          <w:p w14:paraId="6EA6B6EF" w14:textId="277E8246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27472093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63ECF1F" w14:textId="77777777" w:rsidTr="00E238FE">
        <w:tc>
          <w:tcPr>
            <w:tcW w:w="851" w:type="dxa"/>
            <w:shd w:val="clear" w:color="auto" w:fill="auto"/>
          </w:tcPr>
          <w:p w14:paraId="58EE6F41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4E2EE641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CE71C13" w14:textId="4B3DAA1D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Генотипическая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изменчивость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Комбинативная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изменчивость</w:t>
            </w:r>
            <w:proofErr w:type="spellEnd"/>
          </w:p>
        </w:tc>
        <w:tc>
          <w:tcPr>
            <w:tcW w:w="1253" w:type="dxa"/>
            <w:vAlign w:val="center"/>
          </w:tcPr>
          <w:p w14:paraId="792CE495" w14:textId="708A17D3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3BB33D2E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D724E30" w14:textId="77777777" w:rsidTr="00E238FE">
        <w:tc>
          <w:tcPr>
            <w:tcW w:w="851" w:type="dxa"/>
            <w:shd w:val="clear" w:color="auto" w:fill="auto"/>
          </w:tcPr>
          <w:p w14:paraId="129CC80F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23B39B3A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826D184" w14:textId="112744EE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Мутационная изменчивость. Практическая работа «Мутации у дрозофилы (на готовых микропрепаратах)»</w:t>
            </w:r>
          </w:p>
        </w:tc>
        <w:tc>
          <w:tcPr>
            <w:tcW w:w="1253" w:type="dxa"/>
            <w:vAlign w:val="center"/>
          </w:tcPr>
          <w:p w14:paraId="3440AB0B" w14:textId="594B84DC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5D92A289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1710B59" w14:textId="77777777" w:rsidTr="00E238FE">
        <w:tc>
          <w:tcPr>
            <w:tcW w:w="851" w:type="dxa"/>
            <w:shd w:val="clear" w:color="auto" w:fill="auto"/>
          </w:tcPr>
          <w:p w14:paraId="052E8146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4221B3E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B7BF7F0" w14:textId="2328BDC5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Закономерности мутационного процесса.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Эпигенетика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эпигеномика</w:t>
            </w:r>
            <w:proofErr w:type="spellEnd"/>
          </w:p>
        </w:tc>
        <w:tc>
          <w:tcPr>
            <w:tcW w:w="1253" w:type="dxa"/>
            <w:vAlign w:val="center"/>
          </w:tcPr>
          <w:p w14:paraId="2DE36092" w14:textId="70FE7F0B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5FEC25BF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404DA78" w14:textId="77777777" w:rsidTr="00E238FE">
        <w:tc>
          <w:tcPr>
            <w:tcW w:w="851" w:type="dxa"/>
            <w:shd w:val="clear" w:color="auto" w:fill="auto"/>
          </w:tcPr>
          <w:p w14:paraId="68CD0B94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1D421A17" w14:textId="4B0FD42E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14.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Генетика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человека</w:t>
            </w:r>
            <w:proofErr w:type="spellEnd"/>
          </w:p>
        </w:tc>
        <w:tc>
          <w:tcPr>
            <w:tcW w:w="6379" w:type="dxa"/>
            <w:vAlign w:val="center"/>
          </w:tcPr>
          <w:p w14:paraId="0BEFA3D3" w14:textId="75E21AD4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Генетика человека. Практическая работа «Составление и анализ родословной»</w:t>
            </w:r>
          </w:p>
        </w:tc>
        <w:tc>
          <w:tcPr>
            <w:tcW w:w="1253" w:type="dxa"/>
            <w:vAlign w:val="center"/>
          </w:tcPr>
          <w:p w14:paraId="036C835D" w14:textId="7DC2D9F4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0C39E4A2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ED3FA4A" w14:textId="77777777" w:rsidTr="00E238FE">
        <w:tc>
          <w:tcPr>
            <w:tcW w:w="851" w:type="dxa"/>
            <w:shd w:val="clear" w:color="auto" w:fill="auto"/>
          </w:tcPr>
          <w:p w14:paraId="693DE93C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0729931E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0FDA416" w14:textId="576C5974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Методы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медицинской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генетики</w:t>
            </w:r>
            <w:proofErr w:type="spellEnd"/>
          </w:p>
        </w:tc>
        <w:tc>
          <w:tcPr>
            <w:tcW w:w="1253" w:type="dxa"/>
            <w:vAlign w:val="center"/>
          </w:tcPr>
          <w:p w14:paraId="7D8CD70D" w14:textId="7EE12EDF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20AC58B6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9B4DCF7" w14:textId="77777777" w:rsidTr="00E238FE">
        <w:tc>
          <w:tcPr>
            <w:tcW w:w="851" w:type="dxa"/>
            <w:shd w:val="clear" w:color="auto" w:fill="auto"/>
          </w:tcPr>
          <w:p w14:paraId="753596E3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23EA7089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6EAF9C3" w14:textId="0F6043AD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Значение медицинской генетики в предотвращении и лечении генетических заболеваний человека</w:t>
            </w:r>
          </w:p>
        </w:tc>
        <w:tc>
          <w:tcPr>
            <w:tcW w:w="1253" w:type="dxa"/>
            <w:vAlign w:val="center"/>
          </w:tcPr>
          <w:p w14:paraId="3F7C8236" w14:textId="58AA31C2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586444EB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9E8F0B2" w14:textId="77777777" w:rsidTr="00E238FE">
        <w:tc>
          <w:tcPr>
            <w:tcW w:w="851" w:type="dxa"/>
            <w:shd w:val="clear" w:color="auto" w:fill="auto"/>
          </w:tcPr>
          <w:p w14:paraId="4A8DB14B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38D7619D" w14:textId="547444C8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15.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Селекция</w:t>
            </w:r>
            <w:proofErr w:type="spellEnd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eastAsia="Calibri" w:hAnsi="Times New Roman" w:cs="Times New Roman"/>
                <w:sz w:val="24"/>
                <w:szCs w:val="24"/>
              </w:rPr>
              <w:t>организмов</w:t>
            </w:r>
            <w:proofErr w:type="spellEnd"/>
          </w:p>
        </w:tc>
        <w:tc>
          <w:tcPr>
            <w:tcW w:w="6379" w:type="dxa"/>
            <w:vAlign w:val="center"/>
          </w:tcPr>
          <w:p w14:paraId="39C895EF" w14:textId="066B1B9E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понятия селекции. Лабораторная работа «Изучение сортов культурных растений и пород домашних животных»</w:t>
            </w:r>
          </w:p>
        </w:tc>
        <w:tc>
          <w:tcPr>
            <w:tcW w:w="1253" w:type="dxa"/>
            <w:vAlign w:val="center"/>
          </w:tcPr>
          <w:p w14:paraId="5F2CB9C1" w14:textId="1F6D38E5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5F7BC2B1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CF49673" w14:textId="77777777" w:rsidTr="00E238FE">
        <w:tc>
          <w:tcPr>
            <w:tcW w:w="851" w:type="dxa"/>
            <w:shd w:val="clear" w:color="auto" w:fill="auto"/>
          </w:tcPr>
          <w:p w14:paraId="6866A1D2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445AE83B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E8BEB55" w14:textId="0EF14685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Методы селекционной работы. Лабораторная работа «Изучение методов селекции растений»</w:t>
            </w:r>
          </w:p>
        </w:tc>
        <w:tc>
          <w:tcPr>
            <w:tcW w:w="1253" w:type="dxa"/>
            <w:vAlign w:val="center"/>
          </w:tcPr>
          <w:p w14:paraId="08D01C29" w14:textId="620A0770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0E51A35B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F0215A2" w14:textId="77777777" w:rsidTr="00E238FE">
        <w:tc>
          <w:tcPr>
            <w:tcW w:w="851" w:type="dxa"/>
            <w:shd w:val="clear" w:color="auto" w:fill="auto"/>
          </w:tcPr>
          <w:p w14:paraId="7E3CA30C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7480B80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21EE2F5A" w14:textId="759C5E78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Достижения селекции растений и животных.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Прививка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растений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53" w:type="dxa"/>
            <w:vAlign w:val="center"/>
          </w:tcPr>
          <w:p w14:paraId="499B614B" w14:textId="79B222AA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0BEA8522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C7CF934" w14:textId="77777777" w:rsidTr="00E238FE">
        <w:tc>
          <w:tcPr>
            <w:tcW w:w="851" w:type="dxa"/>
            <w:shd w:val="clear" w:color="auto" w:fill="auto"/>
          </w:tcPr>
          <w:p w14:paraId="4E04CF1A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2989FDD3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2DDB5847" w14:textId="1A384BA4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Сохранение, изучение и использование генетических ресурсов</w:t>
            </w:r>
          </w:p>
        </w:tc>
        <w:tc>
          <w:tcPr>
            <w:tcW w:w="1253" w:type="dxa"/>
            <w:vAlign w:val="center"/>
          </w:tcPr>
          <w:p w14:paraId="52D6605A" w14:textId="1A4B3D8C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50F39A8D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70E89B4" w14:textId="77777777" w:rsidTr="00E238FE">
        <w:tc>
          <w:tcPr>
            <w:tcW w:w="851" w:type="dxa"/>
            <w:shd w:val="clear" w:color="auto" w:fill="auto"/>
          </w:tcPr>
          <w:p w14:paraId="5170FB88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66E80B9" w14:textId="7989DD2D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16. Биотехнология и синтетическая биология</w:t>
            </w:r>
          </w:p>
        </w:tc>
        <w:tc>
          <w:tcPr>
            <w:tcW w:w="6379" w:type="dxa"/>
            <w:vAlign w:val="center"/>
          </w:tcPr>
          <w:p w14:paraId="084D1DC4" w14:textId="2A12123E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Биотехнология как наука и отрасль производства. Практическая работа «Изучение объектов биотехнологии»</w:t>
            </w:r>
          </w:p>
        </w:tc>
        <w:tc>
          <w:tcPr>
            <w:tcW w:w="1253" w:type="dxa"/>
            <w:vAlign w:val="center"/>
          </w:tcPr>
          <w:p w14:paraId="117B92B1" w14:textId="0884FCA2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61738051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F4B3F23" w14:textId="77777777" w:rsidTr="00E238FE">
        <w:tc>
          <w:tcPr>
            <w:tcW w:w="851" w:type="dxa"/>
            <w:shd w:val="clear" w:color="auto" w:fill="auto"/>
          </w:tcPr>
          <w:p w14:paraId="73C595E7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E14C51C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7DDACFA9" w14:textId="58BDC34E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направления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синтетической</w:t>
            </w:r>
            <w:proofErr w:type="spellEnd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биологии</w:t>
            </w:r>
            <w:proofErr w:type="spellEnd"/>
          </w:p>
        </w:tc>
        <w:tc>
          <w:tcPr>
            <w:tcW w:w="1253" w:type="dxa"/>
            <w:vAlign w:val="center"/>
          </w:tcPr>
          <w:p w14:paraId="4E5D7669" w14:textId="5C2F38D8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65" w:type="dxa"/>
            <w:shd w:val="clear" w:color="auto" w:fill="auto"/>
          </w:tcPr>
          <w:p w14:paraId="3AAD2402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602C916" w14:textId="77777777" w:rsidTr="00E238FE">
        <w:tc>
          <w:tcPr>
            <w:tcW w:w="851" w:type="dxa"/>
            <w:shd w:val="clear" w:color="auto" w:fill="auto"/>
          </w:tcPr>
          <w:p w14:paraId="24C1F676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4018D10D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4864AF98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Хромосомная и генная инженерия </w:t>
            </w:r>
          </w:p>
          <w:p w14:paraId="1318C4CE" w14:textId="00012E95" w:rsidR="00E238FE" w:rsidRPr="003E625C" w:rsidRDefault="00E238FE" w:rsidP="003E62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Медицинские биотехнологии</w:t>
            </w:r>
          </w:p>
        </w:tc>
        <w:tc>
          <w:tcPr>
            <w:tcW w:w="1253" w:type="dxa"/>
            <w:vAlign w:val="center"/>
          </w:tcPr>
          <w:p w14:paraId="3842C796" w14:textId="54DCB981" w:rsidR="00E238FE" w:rsidRPr="003E625C" w:rsidRDefault="00E238FE" w:rsidP="003E62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065" w:type="dxa"/>
            <w:shd w:val="clear" w:color="auto" w:fill="auto"/>
          </w:tcPr>
          <w:p w14:paraId="42879242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80B2BB0" w14:textId="77777777" w:rsidTr="00E238FE">
        <w:tc>
          <w:tcPr>
            <w:tcW w:w="851" w:type="dxa"/>
            <w:shd w:val="clear" w:color="auto" w:fill="auto"/>
          </w:tcPr>
          <w:p w14:paraId="13E94C67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7824C51C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866AF62" w14:textId="6F4FAE53" w:rsidR="00E238FE" w:rsidRPr="003E625C" w:rsidRDefault="00E238FE" w:rsidP="003E625C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Итоговая контрольная работа </w:t>
            </w:r>
          </w:p>
          <w:p w14:paraId="35AABE21" w14:textId="26F89752" w:rsidR="00E238FE" w:rsidRPr="003E625C" w:rsidRDefault="00E238FE" w:rsidP="003E62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53" w:type="dxa"/>
            <w:vAlign w:val="center"/>
          </w:tcPr>
          <w:p w14:paraId="724CD4AC" w14:textId="046179B9" w:rsidR="00E238FE" w:rsidRPr="003E625C" w:rsidRDefault="00E238FE" w:rsidP="003E62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49D7D4CA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A8307B5" w14:textId="77777777" w:rsidTr="00E238FE">
        <w:tc>
          <w:tcPr>
            <w:tcW w:w="851" w:type="dxa"/>
            <w:shd w:val="clear" w:color="auto" w:fill="auto"/>
          </w:tcPr>
          <w:p w14:paraId="5F97E4C3" w14:textId="77777777" w:rsidR="00E238FE" w:rsidRPr="003E625C" w:rsidRDefault="00E238FE" w:rsidP="003E625C">
            <w:pPr>
              <w:pStyle w:val="ae"/>
              <w:numPr>
                <w:ilvl w:val="0"/>
                <w:numId w:val="4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28" w:type="dxa"/>
          </w:tcPr>
          <w:p w14:paraId="61300759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A96BA80" w14:textId="4C291B14" w:rsidR="00E238FE" w:rsidRPr="003E625C" w:rsidRDefault="00E238FE" w:rsidP="003E62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Анализ контрольной работы Повторение, обобщение, систематизация знаний</w:t>
            </w:r>
          </w:p>
        </w:tc>
        <w:tc>
          <w:tcPr>
            <w:tcW w:w="1253" w:type="dxa"/>
            <w:vAlign w:val="center"/>
          </w:tcPr>
          <w:p w14:paraId="537D79D2" w14:textId="1722BAD3" w:rsidR="00E238FE" w:rsidRPr="003E625C" w:rsidRDefault="00E238FE" w:rsidP="003E62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E6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65" w:type="dxa"/>
            <w:shd w:val="clear" w:color="auto" w:fill="auto"/>
          </w:tcPr>
          <w:p w14:paraId="26C04E27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</w:tbl>
    <w:p w14:paraId="4262C283" w14:textId="77777777" w:rsidR="00CA4F50" w:rsidRDefault="00CA4F50">
      <w:pPr>
        <w:sectPr w:rsidR="00CA4F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43FA3ED" w14:textId="77777777" w:rsidR="003E625C" w:rsidRDefault="003E625C" w:rsidP="003E625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КАЛЕНДАРНО-</w:t>
      </w:r>
      <w:proofErr w:type="gramStart"/>
      <w:r>
        <w:rPr>
          <w:rFonts w:ascii="Times New Roman" w:hAnsi="Times New Roman"/>
          <w:b/>
          <w:color w:val="000000"/>
          <w:sz w:val="28"/>
          <w:lang w:val="ru-RU"/>
        </w:rPr>
        <w:t xml:space="preserve">ТЕМАТИЧЕСКОЕ  </w:t>
      </w:r>
      <w:r>
        <w:rPr>
          <w:rFonts w:ascii="Times New Roman" w:hAnsi="Times New Roman"/>
          <w:b/>
          <w:color w:val="000000"/>
          <w:sz w:val="28"/>
        </w:rPr>
        <w:t>ПЛАНИРОВАНИЕ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14:paraId="18806C41" w14:textId="57C7F853" w:rsidR="003E625C" w:rsidRDefault="003E625C" w:rsidP="003E625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1</w:t>
      </w:r>
      <w:r w:rsidR="00893CA1">
        <w:rPr>
          <w:rFonts w:ascii="Times New Roman" w:hAnsi="Times New Roman"/>
          <w:b/>
          <w:color w:val="000000"/>
          <w:sz w:val="28"/>
          <w:lang w:val="ru-RU"/>
        </w:rPr>
        <w:t>1</w:t>
      </w:r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2688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"/>
        <w:gridCol w:w="2183"/>
        <w:gridCol w:w="6343"/>
        <w:gridCol w:w="1249"/>
        <w:gridCol w:w="2064"/>
      </w:tblGrid>
      <w:tr w:rsidR="00E238FE" w:rsidRPr="001F668F" w14:paraId="3C32ABD9" w14:textId="77777777" w:rsidTr="00E238FE">
        <w:trPr>
          <w:trHeight w:val="517"/>
        </w:trPr>
        <w:tc>
          <w:tcPr>
            <w:tcW w:w="849" w:type="dxa"/>
            <w:vMerge w:val="restart"/>
            <w:shd w:val="clear" w:color="auto" w:fill="auto"/>
          </w:tcPr>
          <w:p w14:paraId="11C5B316" w14:textId="77777777" w:rsidR="00E238FE" w:rsidRPr="003E625C" w:rsidRDefault="00E238FE" w:rsidP="0095104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183" w:type="dxa"/>
            <w:vMerge w:val="restart"/>
          </w:tcPr>
          <w:p w14:paraId="687412AE" w14:textId="77777777" w:rsidR="00E238FE" w:rsidRPr="003E625C" w:rsidRDefault="00E238FE" w:rsidP="0095104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Темы</w:t>
            </w:r>
          </w:p>
        </w:tc>
        <w:tc>
          <w:tcPr>
            <w:tcW w:w="6343" w:type="dxa"/>
            <w:vMerge w:val="restart"/>
          </w:tcPr>
          <w:p w14:paraId="47FD862F" w14:textId="77777777" w:rsidR="00E238FE" w:rsidRPr="003E625C" w:rsidRDefault="00E238FE" w:rsidP="0095104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249" w:type="dxa"/>
            <w:vMerge w:val="restart"/>
          </w:tcPr>
          <w:p w14:paraId="6411A545" w14:textId="77777777" w:rsidR="00E238FE" w:rsidRPr="003E625C" w:rsidRDefault="00E238FE" w:rsidP="0095104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</w:t>
            </w:r>
            <w:proofErr w:type="spellEnd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064" w:type="dxa"/>
            <w:vMerge w:val="restart"/>
            <w:shd w:val="clear" w:color="auto" w:fill="auto"/>
          </w:tcPr>
          <w:p w14:paraId="1910FFD1" w14:textId="77777777" w:rsidR="00E238FE" w:rsidRPr="003E625C" w:rsidRDefault="00E238FE" w:rsidP="0095104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7" w:name="_GoBack"/>
            <w:bookmarkEnd w:id="7"/>
            <w:proofErr w:type="spellStart"/>
            <w:r w:rsidRPr="003E62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Корректировка</w:t>
            </w:r>
            <w:proofErr w:type="spellEnd"/>
          </w:p>
        </w:tc>
      </w:tr>
      <w:tr w:rsidR="00E238FE" w:rsidRPr="001F668F" w14:paraId="3C84FA2D" w14:textId="77777777" w:rsidTr="00E238FE">
        <w:trPr>
          <w:trHeight w:val="509"/>
        </w:trPr>
        <w:tc>
          <w:tcPr>
            <w:tcW w:w="849" w:type="dxa"/>
            <w:vMerge/>
            <w:shd w:val="clear" w:color="auto" w:fill="auto"/>
          </w:tcPr>
          <w:p w14:paraId="7EF78323" w14:textId="77777777" w:rsidR="00E238FE" w:rsidRDefault="00E238FE" w:rsidP="0095104C">
            <w:pPr>
              <w:jc w:val="both"/>
              <w:rPr>
                <w:rFonts w:eastAsia="Calibri"/>
              </w:rPr>
            </w:pPr>
          </w:p>
        </w:tc>
        <w:tc>
          <w:tcPr>
            <w:tcW w:w="2183" w:type="dxa"/>
            <w:vMerge/>
          </w:tcPr>
          <w:p w14:paraId="786ED7B6" w14:textId="77777777" w:rsidR="00E238FE" w:rsidRPr="001F668F" w:rsidRDefault="00E238FE" w:rsidP="0095104C">
            <w:pPr>
              <w:jc w:val="both"/>
              <w:rPr>
                <w:rFonts w:eastAsia="Calibri"/>
              </w:rPr>
            </w:pPr>
          </w:p>
        </w:tc>
        <w:tc>
          <w:tcPr>
            <w:tcW w:w="6343" w:type="dxa"/>
            <w:vMerge/>
          </w:tcPr>
          <w:p w14:paraId="4F566703" w14:textId="77777777" w:rsidR="00E238FE" w:rsidRPr="001F668F" w:rsidRDefault="00E238FE" w:rsidP="0095104C">
            <w:pPr>
              <w:jc w:val="both"/>
              <w:rPr>
                <w:rFonts w:eastAsia="Calibri"/>
              </w:rPr>
            </w:pPr>
          </w:p>
        </w:tc>
        <w:tc>
          <w:tcPr>
            <w:tcW w:w="1249" w:type="dxa"/>
            <w:vMerge/>
            <w:shd w:val="clear" w:color="auto" w:fill="auto"/>
          </w:tcPr>
          <w:p w14:paraId="40BACEB5" w14:textId="77777777" w:rsidR="00E238FE" w:rsidRPr="001F668F" w:rsidRDefault="00E238FE" w:rsidP="0095104C">
            <w:pPr>
              <w:jc w:val="center"/>
              <w:rPr>
                <w:rFonts w:eastAsia="Calibri"/>
              </w:rPr>
            </w:pPr>
          </w:p>
        </w:tc>
        <w:tc>
          <w:tcPr>
            <w:tcW w:w="2064" w:type="dxa"/>
            <w:vMerge/>
            <w:shd w:val="clear" w:color="auto" w:fill="auto"/>
          </w:tcPr>
          <w:p w14:paraId="254E00E4" w14:textId="77777777" w:rsidR="00E238FE" w:rsidRPr="001F668F" w:rsidRDefault="00E238FE" w:rsidP="0095104C">
            <w:pPr>
              <w:jc w:val="both"/>
              <w:rPr>
                <w:rFonts w:eastAsia="Calibri"/>
              </w:rPr>
            </w:pPr>
          </w:p>
        </w:tc>
      </w:tr>
      <w:tr w:rsidR="00E238FE" w:rsidRPr="001F668F" w14:paraId="4D7A1C05" w14:textId="77777777" w:rsidTr="00E238FE">
        <w:trPr>
          <w:trHeight w:val="70"/>
        </w:trPr>
        <w:tc>
          <w:tcPr>
            <w:tcW w:w="849" w:type="dxa"/>
            <w:shd w:val="clear" w:color="auto" w:fill="auto"/>
          </w:tcPr>
          <w:p w14:paraId="547E77E6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12CA8D72" w14:textId="39E24EB0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617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1. Зарождение и развитие эволюционных представлений в биологии</w:t>
            </w:r>
          </w:p>
        </w:tc>
        <w:tc>
          <w:tcPr>
            <w:tcW w:w="6343" w:type="dxa"/>
            <w:vAlign w:val="center"/>
          </w:tcPr>
          <w:p w14:paraId="7FA10E8D" w14:textId="312B475D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Ч.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Дарвина</w:t>
            </w:r>
            <w:proofErr w:type="spellEnd"/>
          </w:p>
        </w:tc>
        <w:tc>
          <w:tcPr>
            <w:tcW w:w="1249" w:type="dxa"/>
            <w:vAlign w:val="center"/>
          </w:tcPr>
          <w:p w14:paraId="60B823A4" w14:textId="70758556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66DD28FB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2DC4B3E" w14:textId="77777777" w:rsidTr="00E238FE">
        <w:tc>
          <w:tcPr>
            <w:tcW w:w="849" w:type="dxa"/>
            <w:shd w:val="clear" w:color="auto" w:fill="auto"/>
          </w:tcPr>
          <w:p w14:paraId="6091C8CD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3D14A45" w14:textId="7FE2A751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43" w:type="dxa"/>
            <w:vAlign w:val="center"/>
          </w:tcPr>
          <w:p w14:paraId="1F1B2531" w14:textId="67891FC3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Движущие силы эволюции видов по Ч. Дарвину</w:t>
            </w:r>
          </w:p>
        </w:tc>
        <w:tc>
          <w:tcPr>
            <w:tcW w:w="1249" w:type="dxa"/>
            <w:vAlign w:val="center"/>
          </w:tcPr>
          <w:p w14:paraId="6F6E8065" w14:textId="636D9A6D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28B640AF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09F1F71" w14:textId="77777777" w:rsidTr="00E238FE">
        <w:tc>
          <w:tcPr>
            <w:tcW w:w="849" w:type="dxa"/>
            <w:shd w:val="clear" w:color="auto" w:fill="auto"/>
          </w:tcPr>
          <w:p w14:paraId="083F8948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08823719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06886672" w14:textId="7ECA43C0" w:rsidR="00E238FE" w:rsidRPr="00D72EA1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Борьба за существование, естественный и искусственный отбор</w:t>
            </w:r>
          </w:p>
        </w:tc>
        <w:tc>
          <w:tcPr>
            <w:tcW w:w="1249" w:type="dxa"/>
            <w:vAlign w:val="center"/>
          </w:tcPr>
          <w:p w14:paraId="39CEC4E8" w14:textId="09C1EFBD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5AC19C89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8EC7FB7" w14:textId="77777777" w:rsidTr="00E238FE">
        <w:tc>
          <w:tcPr>
            <w:tcW w:w="849" w:type="dxa"/>
            <w:shd w:val="clear" w:color="auto" w:fill="auto"/>
          </w:tcPr>
          <w:p w14:paraId="03862392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C0F52A2" w14:textId="32CB3BB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02E1EC58" w14:textId="7016DFA7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  <w:proofErr w:type="spellEnd"/>
          </w:p>
        </w:tc>
        <w:tc>
          <w:tcPr>
            <w:tcW w:w="1249" w:type="dxa"/>
            <w:vAlign w:val="center"/>
          </w:tcPr>
          <w:p w14:paraId="30349721" w14:textId="601EDCEA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731ADF11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F6D852F" w14:textId="77777777" w:rsidTr="00E238FE">
        <w:tc>
          <w:tcPr>
            <w:tcW w:w="849" w:type="dxa"/>
            <w:shd w:val="clear" w:color="auto" w:fill="auto"/>
          </w:tcPr>
          <w:p w14:paraId="53EC8917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345409A1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170229E7" w14:textId="1B0DF2CC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эволюционного процесса: </w:t>
            </w:r>
            <w:proofErr w:type="spellStart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микроэволюция</w:t>
            </w:r>
            <w:proofErr w:type="spellEnd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макроэволюция</w:t>
            </w:r>
          </w:p>
        </w:tc>
        <w:tc>
          <w:tcPr>
            <w:tcW w:w="1249" w:type="dxa"/>
            <w:vAlign w:val="center"/>
          </w:tcPr>
          <w:p w14:paraId="490E302D" w14:textId="00CFBB79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13F7AB26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19360B9" w14:textId="77777777" w:rsidTr="00E238FE">
        <w:tc>
          <w:tcPr>
            <w:tcW w:w="849" w:type="dxa"/>
            <w:shd w:val="clear" w:color="auto" w:fill="auto"/>
          </w:tcPr>
          <w:p w14:paraId="479B0E47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27F8818" w14:textId="5D856B94" w:rsidR="00E238FE" w:rsidRPr="00016171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617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2. </w:t>
            </w:r>
            <w:proofErr w:type="spellStart"/>
            <w:r w:rsidRPr="0001617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Микроэволюция</w:t>
            </w:r>
            <w:proofErr w:type="spellEnd"/>
            <w:r w:rsidRPr="0001617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её результаты</w:t>
            </w:r>
          </w:p>
        </w:tc>
        <w:tc>
          <w:tcPr>
            <w:tcW w:w="6343" w:type="dxa"/>
            <w:vAlign w:val="center"/>
          </w:tcPr>
          <w:p w14:paraId="1194D371" w14:textId="3C57D179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Популяция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  <w:proofErr w:type="spellEnd"/>
          </w:p>
        </w:tc>
        <w:tc>
          <w:tcPr>
            <w:tcW w:w="1249" w:type="dxa"/>
            <w:vAlign w:val="center"/>
          </w:tcPr>
          <w:p w14:paraId="15805DE9" w14:textId="3229D930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16CEAB6E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4F67C24" w14:textId="77777777" w:rsidTr="00E238FE">
        <w:tc>
          <w:tcPr>
            <w:tcW w:w="849" w:type="dxa"/>
            <w:shd w:val="clear" w:color="auto" w:fill="auto"/>
          </w:tcPr>
          <w:p w14:paraId="5DF250CD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3412C022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E61B543" w14:textId="0A7DC2E9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генетического равновесия Дж. Харди, В. </w:t>
            </w:r>
            <w:proofErr w:type="spellStart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Вайнберга</w:t>
            </w:r>
            <w:proofErr w:type="spellEnd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. Лабораторная работа «Выявление изменчивости у особей одного вида»</w:t>
            </w:r>
          </w:p>
        </w:tc>
        <w:tc>
          <w:tcPr>
            <w:tcW w:w="1249" w:type="dxa"/>
            <w:vAlign w:val="center"/>
          </w:tcPr>
          <w:p w14:paraId="1573AE2C" w14:textId="5D64EA7A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09ED0571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5AF8E11" w14:textId="77777777" w:rsidTr="00E238FE">
        <w:tc>
          <w:tcPr>
            <w:tcW w:w="849" w:type="dxa"/>
            <w:shd w:val="clear" w:color="auto" w:fill="auto"/>
          </w:tcPr>
          <w:p w14:paraId="5F0564D7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6CFA7E4B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60CBFC8E" w14:textId="03844582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  <w:proofErr w:type="spellEnd"/>
          </w:p>
        </w:tc>
        <w:tc>
          <w:tcPr>
            <w:tcW w:w="1249" w:type="dxa"/>
            <w:vAlign w:val="center"/>
          </w:tcPr>
          <w:p w14:paraId="0CA4B06D" w14:textId="1F44476A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5E3D032C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AD508CE" w14:textId="77777777" w:rsidTr="00E238FE">
        <w:tc>
          <w:tcPr>
            <w:tcW w:w="849" w:type="dxa"/>
            <w:shd w:val="clear" w:color="auto" w:fill="auto"/>
          </w:tcPr>
          <w:p w14:paraId="1AEA0F46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058B5E4" w14:textId="77777777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6343" w:type="dxa"/>
            <w:vAlign w:val="center"/>
          </w:tcPr>
          <w:p w14:paraId="0646ADEB" w14:textId="197462A2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Эффект основателя. Эффект бутылочного горлышка</w:t>
            </w:r>
          </w:p>
        </w:tc>
        <w:tc>
          <w:tcPr>
            <w:tcW w:w="1249" w:type="dxa"/>
            <w:vAlign w:val="center"/>
          </w:tcPr>
          <w:p w14:paraId="608ACBCA" w14:textId="7FDFD853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567C54FB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8038ACD" w14:textId="77777777" w:rsidTr="00E238FE">
        <w:tc>
          <w:tcPr>
            <w:tcW w:w="849" w:type="dxa"/>
            <w:shd w:val="clear" w:color="auto" w:fill="auto"/>
          </w:tcPr>
          <w:p w14:paraId="59BFCF0E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E772E9E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2D4437C5" w14:textId="497AE4FC" w:rsidR="00E238FE" w:rsidRPr="00D72EA1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Миграции. Изоляции популяций: географическая, биологическая</w:t>
            </w:r>
          </w:p>
        </w:tc>
        <w:tc>
          <w:tcPr>
            <w:tcW w:w="1249" w:type="dxa"/>
            <w:vAlign w:val="center"/>
          </w:tcPr>
          <w:p w14:paraId="2D1C4846" w14:textId="056A4DFD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5D0A87AB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E4BC46B" w14:textId="77777777" w:rsidTr="00E238FE">
        <w:tc>
          <w:tcPr>
            <w:tcW w:w="849" w:type="dxa"/>
            <w:shd w:val="clear" w:color="auto" w:fill="auto"/>
          </w:tcPr>
          <w:p w14:paraId="3AF0D8F4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4BFD37E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0E217439" w14:textId="5A3E9808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Естественный отбор — направляющий фактор эволюции</w:t>
            </w:r>
          </w:p>
        </w:tc>
        <w:tc>
          <w:tcPr>
            <w:tcW w:w="1249" w:type="dxa"/>
            <w:vAlign w:val="center"/>
          </w:tcPr>
          <w:p w14:paraId="34747451" w14:textId="02E9D134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6F1907C3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C55E174" w14:textId="77777777" w:rsidTr="00E238FE">
        <w:tc>
          <w:tcPr>
            <w:tcW w:w="849" w:type="dxa"/>
            <w:shd w:val="clear" w:color="auto" w:fill="auto"/>
          </w:tcPr>
          <w:p w14:paraId="2BBB0B06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1A2A9F7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185F38D5" w14:textId="5F0B67FE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отбор</w:t>
            </w:r>
            <w:proofErr w:type="spellEnd"/>
          </w:p>
        </w:tc>
        <w:tc>
          <w:tcPr>
            <w:tcW w:w="1249" w:type="dxa"/>
            <w:vAlign w:val="center"/>
          </w:tcPr>
          <w:p w14:paraId="1813FD87" w14:textId="72D1B999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6087946C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99890E9" w14:textId="77777777" w:rsidTr="00E238FE">
        <w:tc>
          <w:tcPr>
            <w:tcW w:w="849" w:type="dxa"/>
            <w:shd w:val="clear" w:color="auto" w:fill="auto"/>
          </w:tcPr>
          <w:p w14:paraId="15B70067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8971A0E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7CF4C20" w14:textId="72CA239B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Приспособленность организмов как результат </w:t>
            </w:r>
            <w:proofErr w:type="spellStart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микроэволюции</w:t>
            </w:r>
            <w:proofErr w:type="spellEnd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. Лабораторная работа «Изучение ароморфозов и идиоадаптаций у растений и животных»</w:t>
            </w:r>
          </w:p>
        </w:tc>
        <w:tc>
          <w:tcPr>
            <w:tcW w:w="1249" w:type="dxa"/>
            <w:vAlign w:val="center"/>
          </w:tcPr>
          <w:p w14:paraId="76A83493" w14:textId="503B8E4E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5EF9A0BE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D713A5A" w14:textId="77777777" w:rsidTr="00E238FE">
        <w:tc>
          <w:tcPr>
            <w:tcW w:w="849" w:type="dxa"/>
            <w:shd w:val="clear" w:color="auto" w:fill="auto"/>
          </w:tcPr>
          <w:p w14:paraId="5CFC0619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B82C38D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294C339" w14:textId="17CF1769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приспособлений у организмов: морфологические, физиологические, биохимические, поведенческие.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Лабораторная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относительная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целесообразность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49" w:type="dxa"/>
            <w:vAlign w:val="center"/>
          </w:tcPr>
          <w:p w14:paraId="50125B17" w14:textId="6E9AA3FF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53D8C102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CC2BB22" w14:textId="77777777" w:rsidTr="00E238FE">
        <w:tc>
          <w:tcPr>
            <w:tcW w:w="849" w:type="dxa"/>
            <w:shd w:val="clear" w:color="auto" w:fill="auto"/>
          </w:tcPr>
          <w:p w14:paraId="3BD85341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74FEC62B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6D054C7D" w14:textId="3D925CC1" w:rsidR="00E238FE" w:rsidRPr="00D72EA1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Вид, его критерии и структура. Лабораторная работа «Сравнение видов по морфологическому критерию»</w:t>
            </w:r>
          </w:p>
        </w:tc>
        <w:tc>
          <w:tcPr>
            <w:tcW w:w="1249" w:type="dxa"/>
            <w:vAlign w:val="center"/>
          </w:tcPr>
          <w:p w14:paraId="7F5454C3" w14:textId="389A167C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633D967A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D09F42C" w14:textId="77777777" w:rsidTr="00E238FE">
        <w:tc>
          <w:tcPr>
            <w:tcW w:w="849" w:type="dxa"/>
            <w:shd w:val="clear" w:color="auto" w:fill="auto"/>
          </w:tcPr>
          <w:p w14:paraId="6591E802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97E7AB5" w14:textId="65C0C72B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43" w:type="dxa"/>
            <w:vAlign w:val="center"/>
          </w:tcPr>
          <w:p w14:paraId="74362D65" w14:textId="0A5D5476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</w:p>
        </w:tc>
        <w:tc>
          <w:tcPr>
            <w:tcW w:w="1249" w:type="dxa"/>
            <w:vAlign w:val="center"/>
          </w:tcPr>
          <w:p w14:paraId="5D786C02" w14:textId="3144C9C0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2A0716FF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3750F99" w14:textId="77777777" w:rsidTr="00E238FE">
        <w:tc>
          <w:tcPr>
            <w:tcW w:w="849" w:type="dxa"/>
            <w:shd w:val="clear" w:color="auto" w:fill="auto"/>
          </w:tcPr>
          <w:p w14:paraId="31E93D63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BE4CD1D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39DBCAE" w14:textId="36FC91EF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Видообразование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результат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микроэволюции</w:t>
            </w:r>
            <w:proofErr w:type="spellEnd"/>
          </w:p>
        </w:tc>
        <w:tc>
          <w:tcPr>
            <w:tcW w:w="1249" w:type="dxa"/>
            <w:vAlign w:val="center"/>
          </w:tcPr>
          <w:p w14:paraId="055C55AD" w14:textId="04E143A9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30B10E0E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5F5467B" w14:textId="77777777" w:rsidTr="00E238FE">
        <w:tc>
          <w:tcPr>
            <w:tcW w:w="849" w:type="dxa"/>
            <w:shd w:val="clear" w:color="auto" w:fill="auto"/>
          </w:tcPr>
          <w:p w14:paraId="0CE41243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49D583A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34E7246" w14:textId="50ED680F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микроэволюции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эпидемиологии</w:t>
            </w:r>
            <w:proofErr w:type="spellEnd"/>
          </w:p>
        </w:tc>
        <w:tc>
          <w:tcPr>
            <w:tcW w:w="1249" w:type="dxa"/>
            <w:vAlign w:val="center"/>
          </w:tcPr>
          <w:p w14:paraId="3382D307" w14:textId="184A2519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7BEC5E94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0531AD" w14:paraId="6F401E95" w14:textId="77777777" w:rsidTr="00E238FE">
        <w:tc>
          <w:tcPr>
            <w:tcW w:w="849" w:type="dxa"/>
            <w:shd w:val="clear" w:color="auto" w:fill="auto"/>
          </w:tcPr>
          <w:p w14:paraId="6C590E76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F8CC8E4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703AEC4" w14:textId="445DDDCD" w:rsidR="00E238FE" w:rsidRPr="000531AD" w:rsidRDefault="00E238FE" w:rsidP="003E625C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</w:t>
            </w:r>
            <w:proofErr w:type="spellStart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Микроэволюция</w:t>
            </w:r>
            <w:proofErr w:type="spellEnd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её результаты»</w:t>
            </w:r>
          </w:p>
        </w:tc>
        <w:tc>
          <w:tcPr>
            <w:tcW w:w="1249" w:type="dxa"/>
            <w:vAlign w:val="center"/>
          </w:tcPr>
          <w:p w14:paraId="73546A2B" w14:textId="6012C8F4" w:rsidR="00E238FE" w:rsidRPr="000531AD" w:rsidRDefault="00E238FE" w:rsidP="003E625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064" w:type="dxa"/>
            <w:shd w:val="clear" w:color="auto" w:fill="auto"/>
          </w:tcPr>
          <w:p w14:paraId="41478182" w14:textId="77777777" w:rsidR="00E238FE" w:rsidRPr="000531AD" w:rsidRDefault="00E238FE" w:rsidP="003E625C">
            <w:pPr>
              <w:spacing w:after="0"/>
              <w:jc w:val="both"/>
              <w:rPr>
                <w:rFonts w:eastAsia="Calibri"/>
                <w:lang w:val="ru-RU"/>
              </w:rPr>
            </w:pPr>
          </w:p>
        </w:tc>
      </w:tr>
      <w:tr w:rsidR="00E238FE" w:rsidRPr="001F668F" w14:paraId="1A99324C" w14:textId="77777777" w:rsidTr="00E238FE">
        <w:tc>
          <w:tcPr>
            <w:tcW w:w="849" w:type="dxa"/>
            <w:shd w:val="clear" w:color="auto" w:fill="auto"/>
          </w:tcPr>
          <w:p w14:paraId="1D9DBA1F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6F9FE25" w14:textId="29F1FAA5" w:rsidR="00E238FE" w:rsidRPr="00016171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617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3. Макроэволюция и её результаты</w:t>
            </w:r>
          </w:p>
        </w:tc>
        <w:tc>
          <w:tcPr>
            <w:tcW w:w="6343" w:type="dxa"/>
            <w:vAlign w:val="center"/>
          </w:tcPr>
          <w:p w14:paraId="7F97A4D5" w14:textId="6F7DE487" w:rsidR="00E238FE" w:rsidRPr="003E625C" w:rsidRDefault="00E238FE" w:rsidP="003E62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Макроэволюция. Палеонтологические методы изучения эволюции</w:t>
            </w:r>
          </w:p>
        </w:tc>
        <w:tc>
          <w:tcPr>
            <w:tcW w:w="1249" w:type="dxa"/>
            <w:vAlign w:val="center"/>
          </w:tcPr>
          <w:p w14:paraId="779B85F2" w14:textId="7CF12BCD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63890532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E87213D" w14:textId="77777777" w:rsidTr="00E238FE">
        <w:tc>
          <w:tcPr>
            <w:tcW w:w="849" w:type="dxa"/>
            <w:shd w:val="clear" w:color="auto" w:fill="auto"/>
          </w:tcPr>
          <w:p w14:paraId="022B4D01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235C61A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3FDA9C3" w14:textId="4B2A57E6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Биогеографические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  <w:proofErr w:type="spellEnd"/>
          </w:p>
        </w:tc>
        <w:tc>
          <w:tcPr>
            <w:tcW w:w="1249" w:type="dxa"/>
            <w:vAlign w:val="center"/>
          </w:tcPr>
          <w:p w14:paraId="65669845" w14:textId="32BA1A1F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1665E822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27BB8F4" w14:textId="77777777" w:rsidTr="00E238FE">
        <w:tc>
          <w:tcPr>
            <w:tcW w:w="849" w:type="dxa"/>
            <w:shd w:val="clear" w:color="auto" w:fill="auto"/>
          </w:tcPr>
          <w:p w14:paraId="0113068B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1EEACC1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C665309" w14:textId="2888DE5F" w:rsidR="00E238FE" w:rsidRPr="00D72EA1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Эмбриологические и сравнительно-морфологические методы изучения эволюции</w:t>
            </w:r>
          </w:p>
        </w:tc>
        <w:tc>
          <w:tcPr>
            <w:tcW w:w="1249" w:type="dxa"/>
            <w:vAlign w:val="center"/>
          </w:tcPr>
          <w:p w14:paraId="0C8C6D4B" w14:textId="76FCA39E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52355146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C45107D" w14:textId="77777777" w:rsidTr="00E238FE">
        <w:tc>
          <w:tcPr>
            <w:tcW w:w="849" w:type="dxa"/>
            <w:shd w:val="clear" w:color="auto" w:fill="auto"/>
          </w:tcPr>
          <w:p w14:paraId="3F735044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5DB228F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02C9AA56" w14:textId="551DEE6A" w:rsidR="00E238FE" w:rsidRPr="00D72EA1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Молекулярно-генетические, биохимические и математические методы изучения эволюции</w:t>
            </w:r>
          </w:p>
        </w:tc>
        <w:tc>
          <w:tcPr>
            <w:tcW w:w="1249" w:type="dxa"/>
            <w:vAlign w:val="center"/>
          </w:tcPr>
          <w:p w14:paraId="0D984551" w14:textId="3B06AB35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0EABB4D5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4309EC7" w14:textId="77777777" w:rsidTr="00E238FE">
        <w:tc>
          <w:tcPr>
            <w:tcW w:w="849" w:type="dxa"/>
            <w:shd w:val="clear" w:color="auto" w:fill="auto"/>
          </w:tcPr>
          <w:p w14:paraId="309685B2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1993C1ED" w14:textId="77777777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548366C8" w14:textId="09E2E11B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  <w:proofErr w:type="spellEnd"/>
          </w:p>
        </w:tc>
        <w:tc>
          <w:tcPr>
            <w:tcW w:w="1249" w:type="dxa"/>
            <w:vAlign w:val="center"/>
          </w:tcPr>
          <w:p w14:paraId="500ADDA6" w14:textId="0EB86ED7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0A6F2023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D1E2CF8" w14:textId="77777777" w:rsidTr="00E238FE">
        <w:tc>
          <w:tcPr>
            <w:tcW w:w="849" w:type="dxa"/>
            <w:shd w:val="clear" w:color="auto" w:fill="auto"/>
          </w:tcPr>
          <w:p w14:paraId="38481DBF" w14:textId="77777777" w:rsidR="00E238FE" w:rsidRPr="003E625C" w:rsidRDefault="00E238FE" w:rsidP="003E625C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1A9FFFA" w14:textId="44CA6AC9" w:rsidR="00E238FE" w:rsidRPr="003E625C" w:rsidRDefault="00E238FE" w:rsidP="003E625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43" w:type="dxa"/>
            <w:vAlign w:val="center"/>
          </w:tcPr>
          <w:p w14:paraId="31CE00A0" w14:textId="5480F5BC" w:rsidR="00E238FE" w:rsidRPr="003E625C" w:rsidRDefault="00E238FE" w:rsidP="003E62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Адаптивная радиация. Неравномерность темпов эволюции</w:t>
            </w:r>
          </w:p>
        </w:tc>
        <w:tc>
          <w:tcPr>
            <w:tcW w:w="1249" w:type="dxa"/>
            <w:vAlign w:val="center"/>
          </w:tcPr>
          <w:p w14:paraId="46FAB5B1" w14:textId="6CB8F073" w:rsidR="00E238FE" w:rsidRPr="003E625C" w:rsidRDefault="00E238FE" w:rsidP="003E625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4EBBFE78" w14:textId="77777777" w:rsidR="00E238FE" w:rsidRPr="001F668F" w:rsidRDefault="00E238FE" w:rsidP="003E625C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222E0A9" w14:textId="77777777" w:rsidTr="00E238FE">
        <w:tc>
          <w:tcPr>
            <w:tcW w:w="849" w:type="dxa"/>
            <w:shd w:val="clear" w:color="auto" w:fill="auto"/>
          </w:tcPr>
          <w:p w14:paraId="071747D4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32B3482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43" w:type="dxa"/>
            <w:vAlign w:val="center"/>
          </w:tcPr>
          <w:p w14:paraId="4B8A244F" w14:textId="266CCD6F" w:rsidR="00E238FE" w:rsidRPr="00C5425E" w:rsidRDefault="00E238FE" w:rsidP="000531A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«Макроэволюция и её результаты»</w:t>
            </w:r>
          </w:p>
        </w:tc>
        <w:tc>
          <w:tcPr>
            <w:tcW w:w="1249" w:type="dxa"/>
            <w:vAlign w:val="center"/>
          </w:tcPr>
          <w:p w14:paraId="0D9FD6AD" w14:textId="3711D399" w:rsidR="00E238FE" w:rsidRPr="00C5425E" w:rsidRDefault="00E238FE" w:rsidP="000531AD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7FB9B35D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D2A9401" w14:textId="77777777" w:rsidTr="00E238FE">
        <w:tc>
          <w:tcPr>
            <w:tcW w:w="849" w:type="dxa"/>
            <w:shd w:val="clear" w:color="auto" w:fill="auto"/>
          </w:tcPr>
          <w:p w14:paraId="29AFE4BC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BE6D471" w14:textId="590FC83E" w:rsidR="00E238FE" w:rsidRPr="00016171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617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4. Происхождение и развитие жизни на Земле</w:t>
            </w:r>
          </w:p>
        </w:tc>
        <w:tc>
          <w:tcPr>
            <w:tcW w:w="6343" w:type="dxa"/>
            <w:vAlign w:val="center"/>
          </w:tcPr>
          <w:p w14:paraId="4170CC37" w14:textId="0DED5235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Научные гипотезы происхождения жизни на Земле</w:t>
            </w:r>
          </w:p>
        </w:tc>
        <w:tc>
          <w:tcPr>
            <w:tcW w:w="1249" w:type="dxa"/>
            <w:vAlign w:val="center"/>
          </w:tcPr>
          <w:p w14:paraId="1F5739AB" w14:textId="56A0396E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734FF302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C085177" w14:textId="77777777" w:rsidTr="00E238FE">
        <w:tc>
          <w:tcPr>
            <w:tcW w:w="849" w:type="dxa"/>
            <w:shd w:val="clear" w:color="auto" w:fill="auto"/>
          </w:tcPr>
          <w:p w14:paraId="457CC301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E51D2A1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040A5F75" w14:textId="5BC813A4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Донаучные представления о зарождении жизни</w:t>
            </w:r>
          </w:p>
        </w:tc>
        <w:tc>
          <w:tcPr>
            <w:tcW w:w="1249" w:type="dxa"/>
            <w:vAlign w:val="center"/>
          </w:tcPr>
          <w:p w14:paraId="1CFCAD60" w14:textId="7A462FED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6353AC5D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ED2884E" w14:textId="77777777" w:rsidTr="00E238FE">
        <w:tc>
          <w:tcPr>
            <w:tcW w:w="849" w:type="dxa"/>
            <w:shd w:val="clear" w:color="auto" w:fill="auto"/>
          </w:tcPr>
          <w:p w14:paraId="062A085E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158FB23A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4B517C3" w14:textId="71A99187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  <w:proofErr w:type="spellEnd"/>
          </w:p>
        </w:tc>
        <w:tc>
          <w:tcPr>
            <w:tcW w:w="1249" w:type="dxa"/>
            <w:vAlign w:val="center"/>
          </w:tcPr>
          <w:p w14:paraId="725D729F" w14:textId="00FB1792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3F0786FE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2934354" w14:textId="77777777" w:rsidTr="00E238FE">
        <w:tc>
          <w:tcPr>
            <w:tcW w:w="849" w:type="dxa"/>
            <w:shd w:val="clear" w:color="auto" w:fill="auto"/>
          </w:tcPr>
          <w:p w14:paraId="0DC3DD80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E151DB7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B21C161" w14:textId="3BC3EC25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Гипотезы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зарождения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1249" w:type="dxa"/>
            <w:vAlign w:val="center"/>
          </w:tcPr>
          <w:p w14:paraId="5904A684" w14:textId="4F9B7DE6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4B1C2A65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79B854A" w14:textId="77777777" w:rsidTr="00E238FE">
        <w:tc>
          <w:tcPr>
            <w:tcW w:w="849" w:type="dxa"/>
            <w:shd w:val="clear" w:color="auto" w:fill="auto"/>
          </w:tcPr>
          <w:p w14:paraId="368AB0CD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01AD86A9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913C13B" w14:textId="1B39BC45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Земли и методы её изучения. Лабораторная работа «Изучение и описание ископаемых остатков древних организмов»</w:t>
            </w:r>
          </w:p>
        </w:tc>
        <w:tc>
          <w:tcPr>
            <w:tcW w:w="1249" w:type="dxa"/>
            <w:vAlign w:val="center"/>
          </w:tcPr>
          <w:p w14:paraId="05E8EB5A" w14:textId="23FFCE71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74D201C9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D52B164" w14:textId="77777777" w:rsidTr="00E238FE">
        <w:tc>
          <w:tcPr>
            <w:tcW w:w="849" w:type="dxa"/>
            <w:shd w:val="clear" w:color="auto" w:fill="auto"/>
          </w:tcPr>
          <w:p w14:paraId="645538BB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346E3766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03501941" w14:textId="279F9CA5" w:rsidR="00E238FE" w:rsidRPr="003E625C" w:rsidRDefault="00E238FE" w:rsidP="000531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  <w:proofErr w:type="spellEnd"/>
          </w:p>
        </w:tc>
        <w:tc>
          <w:tcPr>
            <w:tcW w:w="1249" w:type="dxa"/>
            <w:vAlign w:val="center"/>
          </w:tcPr>
          <w:p w14:paraId="32E573E2" w14:textId="5E52392B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4066A848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F1A642A" w14:textId="77777777" w:rsidTr="00E238FE">
        <w:tc>
          <w:tcPr>
            <w:tcW w:w="849" w:type="dxa"/>
            <w:shd w:val="clear" w:color="auto" w:fill="auto"/>
          </w:tcPr>
          <w:p w14:paraId="286C1E00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6C7A337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3CD5E2E" w14:textId="13680FF9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эукариот</w:t>
            </w:r>
            <w:proofErr w:type="spellEnd"/>
          </w:p>
        </w:tc>
        <w:tc>
          <w:tcPr>
            <w:tcW w:w="1249" w:type="dxa"/>
            <w:vAlign w:val="center"/>
          </w:tcPr>
          <w:p w14:paraId="38A2E573" w14:textId="2BCDA6E4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75A2516B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C496ED5" w14:textId="77777777" w:rsidTr="00E238FE">
        <w:tc>
          <w:tcPr>
            <w:tcW w:w="849" w:type="dxa"/>
            <w:shd w:val="clear" w:color="auto" w:fill="auto"/>
          </w:tcPr>
          <w:p w14:paraId="6281877B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1E376D00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F5D6161" w14:textId="0B8847E2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эволюции растительного мира. Практическая работа «Изучение особенностей строения растений разных отделов»</w:t>
            </w:r>
          </w:p>
        </w:tc>
        <w:tc>
          <w:tcPr>
            <w:tcW w:w="1249" w:type="dxa"/>
            <w:vAlign w:val="center"/>
          </w:tcPr>
          <w:p w14:paraId="4C6DB1E9" w14:textId="05DF23E2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51120B54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AAE8985" w14:textId="77777777" w:rsidTr="00E238FE">
        <w:tc>
          <w:tcPr>
            <w:tcW w:w="849" w:type="dxa"/>
            <w:shd w:val="clear" w:color="auto" w:fill="auto"/>
          </w:tcPr>
          <w:p w14:paraId="682DA8A2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3AAB4517" w14:textId="3DEEB060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43" w:type="dxa"/>
            <w:vAlign w:val="center"/>
          </w:tcPr>
          <w:p w14:paraId="57864EF5" w14:textId="5C7053BD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эволюции животного мира</w:t>
            </w:r>
          </w:p>
        </w:tc>
        <w:tc>
          <w:tcPr>
            <w:tcW w:w="1249" w:type="dxa"/>
            <w:vAlign w:val="center"/>
          </w:tcPr>
          <w:p w14:paraId="568FF168" w14:textId="08FA6ECA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29CAF891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3BDFB2F" w14:textId="77777777" w:rsidTr="00E238FE">
        <w:tc>
          <w:tcPr>
            <w:tcW w:w="849" w:type="dxa"/>
            <w:shd w:val="clear" w:color="auto" w:fill="auto"/>
          </w:tcPr>
          <w:p w14:paraId="44DEB205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E604993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3EF36B7D" w14:textId="0A78F4B5" w:rsidR="00E238FE" w:rsidRPr="00D72EA1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животных. Практическая работа «Изучение особенностей строения позвоночных животных»</w:t>
            </w:r>
          </w:p>
        </w:tc>
        <w:tc>
          <w:tcPr>
            <w:tcW w:w="1249" w:type="dxa"/>
            <w:vAlign w:val="center"/>
          </w:tcPr>
          <w:p w14:paraId="1B6F6125" w14:textId="72B8C714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428CEF1D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ACC9949" w14:textId="77777777" w:rsidTr="00E238FE">
        <w:tc>
          <w:tcPr>
            <w:tcW w:w="849" w:type="dxa"/>
            <w:shd w:val="clear" w:color="auto" w:fill="auto"/>
          </w:tcPr>
          <w:p w14:paraId="1A5A1723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0D36641F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AABBAE5" w14:textId="35BA35B7" w:rsidR="00E238FE" w:rsidRPr="00D72EA1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жизни на Земле по эрам и периодам</w:t>
            </w:r>
          </w:p>
        </w:tc>
        <w:tc>
          <w:tcPr>
            <w:tcW w:w="1249" w:type="dxa"/>
            <w:vAlign w:val="center"/>
          </w:tcPr>
          <w:p w14:paraId="292DE7E4" w14:textId="2370C91F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62142B43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C855385" w14:textId="77777777" w:rsidTr="00E238FE">
        <w:tc>
          <w:tcPr>
            <w:tcW w:w="849" w:type="dxa"/>
            <w:shd w:val="clear" w:color="auto" w:fill="auto"/>
          </w:tcPr>
          <w:p w14:paraId="5621473B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5B687BC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56822750" w14:textId="38E07B8F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Массовые вымирания — экологические кризисы прошлого</w:t>
            </w:r>
          </w:p>
        </w:tc>
        <w:tc>
          <w:tcPr>
            <w:tcW w:w="1249" w:type="dxa"/>
            <w:vAlign w:val="center"/>
          </w:tcPr>
          <w:p w14:paraId="5A2B171B" w14:textId="35AE4FC1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67A05261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B528A65" w14:textId="77777777" w:rsidTr="00E238FE">
        <w:tc>
          <w:tcPr>
            <w:tcW w:w="849" w:type="dxa"/>
            <w:shd w:val="clear" w:color="auto" w:fill="auto"/>
          </w:tcPr>
          <w:p w14:paraId="71E1C797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7DB2E77C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53677529" w14:textId="7B3668FD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экологический кризис, его особенности</w:t>
            </w:r>
          </w:p>
        </w:tc>
        <w:tc>
          <w:tcPr>
            <w:tcW w:w="1249" w:type="dxa"/>
            <w:vAlign w:val="center"/>
          </w:tcPr>
          <w:p w14:paraId="43067C23" w14:textId="0C5B8DD2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19102470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FEB44BF" w14:textId="77777777" w:rsidTr="00E238FE">
        <w:tc>
          <w:tcPr>
            <w:tcW w:w="849" w:type="dxa"/>
            <w:shd w:val="clear" w:color="auto" w:fill="auto"/>
          </w:tcPr>
          <w:p w14:paraId="489416E3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743EE644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2C14BCCF" w14:textId="2F5C5D20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1249" w:type="dxa"/>
            <w:vAlign w:val="center"/>
          </w:tcPr>
          <w:p w14:paraId="329C1FA6" w14:textId="4DF22DEB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359F6B7C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4644B31" w14:textId="77777777" w:rsidTr="00E238FE">
        <w:tc>
          <w:tcPr>
            <w:tcW w:w="849" w:type="dxa"/>
            <w:shd w:val="clear" w:color="auto" w:fill="auto"/>
          </w:tcPr>
          <w:p w14:paraId="3FB91EEA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3BE3D472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2E59E04C" w14:textId="5ED85EBF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</w:p>
        </w:tc>
        <w:tc>
          <w:tcPr>
            <w:tcW w:w="1249" w:type="dxa"/>
            <w:vAlign w:val="center"/>
          </w:tcPr>
          <w:p w14:paraId="48FE9701" w14:textId="785E85FF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5183B284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0531AD" w14:paraId="77389697" w14:textId="77777777" w:rsidTr="00E238FE">
        <w:tc>
          <w:tcPr>
            <w:tcW w:w="849" w:type="dxa"/>
            <w:shd w:val="clear" w:color="auto" w:fill="auto"/>
          </w:tcPr>
          <w:p w14:paraId="66393E69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3D1C2533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BCBF44F" w14:textId="0E2C0787" w:rsidR="00E238FE" w:rsidRPr="000531AD" w:rsidRDefault="00E238FE" w:rsidP="000531A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«Происхождение и развитие жизни на Земле»</w:t>
            </w:r>
          </w:p>
        </w:tc>
        <w:tc>
          <w:tcPr>
            <w:tcW w:w="1249" w:type="dxa"/>
            <w:vAlign w:val="center"/>
          </w:tcPr>
          <w:p w14:paraId="5A687249" w14:textId="4A296BCE" w:rsidR="00E238FE" w:rsidRPr="000531AD" w:rsidRDefault="00E238FE" w:rsidP="000531AD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064" w:type="dxa"/>
            <w:shd w:val="clear" w:color="auto" w:fill="auto"/>
          </w:tcPr>
          <w:p w14:paraId="5F5912F1" w14:textId="77777777" w:rsidR="00E238FE" w:rsidRPr="000531AD" w:rsidRDefault="00E238FE" w:rsidP="000531AD">
            <w:pPr>
              <w:spacing w:after="0"/>
              <w:jc w:val="both"/>
              <w:rPr>
                <w:rFonts w:eastAsia="Calibri"/>
                <w:lang w:val="ru-RU"/>
              </w:rPr>
            </w:pPr>
          </w:p>
        </w:tc>
      </w:tr>
      <w:tr w:rsidR="00E238FE" w:rsidRPr="001F668F" w14:paraId="762F3809" w14:textId="77777777" w:rsidTr="00E238FE">
        <w:tc>
          <w:tcPr>
            <w:tcW w:w="849" w:type="dxa"/>
            <w:shd w:val="clear" w:color="auto" w:fill="auto"/>
          </w:tcPr>
          <w:p w14:paraId="56A57D74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5CA9F23" w14:textId="78187EF4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6171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spellEnd"/>
            <w:r w:rsidRPr="000161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5. </w:t>
            </w:r>
            <w:proofErr w:type="spellStart"/>
            <w:r w:rsidRPr="00016171">
              <w:rPr>
                <w:rFonts w:ascii="Times New Roman" w:eastAsia="Calibri" w:hAnsi="Times New Roman" w:cs="Times New Roman"/>
                <w:sz w:val="24"/>
                <w:szCs w:val="24"/>
              </w:rPr>
              <w:t>Происхождение</w:t>
            </w:r>
            <w:proofErr w:type="spellEnd"/>
            <w:r w:rsidRPr="000161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171">
              <w:rPr>
                <w:rFonts w:ascii="Times New Roman" w:eastAsia="Calibri" w:hAnsi="Times New Roman" w:cs="Times New Roman"/>
                <w:sz w:val="24"/>
                <w:szCs w:val="24"/>
              </w:rPr>
              <w:t>человека</w:t>
            </w:r>
            <w:proofErr w:type="spellEnd"/>
            <w:r w:rsidRPr="000161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016171">
              <w:rPr>
                <w:rFonts w:ascii="Times New Roman" w:eastAsia="Calibri" w:hAnsi="Times New Roman" w:cs="Times New Roman"/>
                <w:sz w:val="24"/>
                <w:szCs w:val="24"/>
              </w:rPr>
              <w:t>антропогенез</w:t>
            </w:r>
            <w:proofErr w:type="spellEnd"/>
          </w:p>
        </w:tc>
        <w:tc>
          <w:tcPr>
            <w:tcW w:w="6343" w:type="dxa"/>
            <w:vAlign w:val="center"/>
          </w:tcPr>
          <w:p w14:paraId="6947CCF1" w14:textId="5D478FA1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Антропология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человеке</w:t>
            </w:r>
            <w:proofErr w:type="spellEnd"/>
          </w:p>
        </w:tc>
        <w:tc>
          <w:tcPr>
            <w:tcW w:w="1249" w:type="dxa"/>
            <w:vAlign w:val="center"/>
          </w:tcPr>
          <w:p w14:paraId="028E217B" w14:textId="3B4ED42F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0CA37795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FC003EB" w14:textId="77777777" w:rsidTr="00E238FE">
        <w:tc>
          <w:tcPr>
            <w:tcW w:w="849" w:type="dxa"/>
            <w:shd w:val="clear" w:color="auto" w:fill="auto"/>
          </w:tcPr>
          <w:p w14:paraId="0C85B838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00F8F512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69DE53E8" w14:textId="5A2ED9C7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представлений о происхождении человека</w:t>
            </w:r>
          </w:p>
        </w:tc>
        <w:tc>
          <w:tcPr>
            <w:tcW w:w="1249" w:type="dxa"/>
            <w:vAlign w:val="center"/>
          </w:tcPr>
          <w:p w14:paraId="1145D71B" w14:textId="1BA4A0B0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47CA8794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83CFBA4" w14:textId="77777777" w:rsidTr="00E238FE">
        <w:tc>
          <w:tcPr>
            <w:tcW w:w="849" w:type="dxa"/>
            <w:shd w:val="clear" w:color="auto" w:fill="auto"/>
          </w:tcPr>
          <w:p w14:paraId="44632F54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C1B8501" w14:textId="34CAFCD0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36CA48E3" w14:textId="15B54F37" w:rsidR="00E238FE" w:rsidRPr="00D72EA1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Место человека в системе органического мира. Лабораторная работа «Изучение особенностей строения скелета человека, связанных с </w:t>
            </w:r>
            <w:proofErr w:type="spellStart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прямохождением</w:t>
            </w:r>
            <w:proofErr w:type="spellEnd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249" w:type="dxa"/>
            <w:vAlign w:val="center"/>
          </w:tcPr>
          <w:p w14:paraId="095AF7EC" w14:textId="6630A289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2D065D7B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0502702" w14:textId="77777777" w:rsidTr="00E238FE">
        <w:tc>
          <w:tcPr>
            <w:tcW w:w="849" w:type="dxa"/>
            <w:shd w:val="clear" w:color="auto" w:fill="auto"/>
          </w:tcPr>
          <w:p w14:paraId="068EB91E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C607503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0B75C803" w14:textId="72D847E5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Движущие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антропогенеза</w:t>
            </w:r>
            <w:proofErr w:type="spellEnd"/>
          </w:p>
        </w:tc>
        <w:tc>
          <w:tcPr>
            <w:tcW w:w="1249" w:type="dxa"/>
            <w:vAlign w:val="center"/>
          </w:tcPr>
          <w:p w14:paraId="4086DF5A" w14:textId="501D5C93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2AE4384A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09F023C" w14:textId="77777777" w:rsidTr="00E238FE">
        <w:tc>
          <w:tcPr>
            <w:tcW w:w="849" w:type="dxa"/>
            <w:shd w:val="clear" w:color="auto" w:fill="auto"/>
          </w:tcPr>
          <w:p w14:paraId="6DF52D13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71CF1854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30E5340B" w14:textId="117566B8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биологических и социальных факторов в антропогенезе</w:t>
            </w:r>
          </w:p>
        </w:tc>
        <w:tc>
          <w:tcPr>
            <w:tcW w:w="1249" w:type="dxa"/>
            <w:vAlign w:val="center"/>
          </w:tcPr>
          <w:p w14:paraId="640A68A1" w14:textId="71BB9B60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5596AE06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DD323B4" w14:textId="77777777" w:rsidTr="00E238FE">
        <w:tc>
          <w:tcPr>
            <w:tcW w:w="849" w:type="dxa"/>
            <w:shd w:val="clear" w:color="auto" w:fill="auto"/>
          </w:tcPr>
          <w:p w14:paraId="3F257A69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1BD5D3FB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53202BF" w14:textId="4544B2C0" w:rsidR="00E238FE" w:rsidRPr="003E625C" w:rsidRDefault="00E238FE" w:rsidP="000531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стадии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антропогенеза</w:t>
            </w:r>
            <w:proofErr w:type="spellEnd"/>
          </w:p>
        </w:tc>
        <w:tc>
          <w:tcPr>
            <w:tcW w:w="1249" w:type="dxa"/>
            <w:vAlign w:val="center"/>
          </w:tcPr>
          <w:p w14:paraId="1AA04CEE" w14:textId="11A2DB99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42FB4D59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0CF906F" w14:textId="77777777" w:rsidTr="00E238FE">
        <w:tc>
          <w:tcPr>
            <w:tcW w:w="849" w:type="dxa"/>
            <w:shd w:val="clear" w:color="auto" w:fill="auto"/>
          </w:tcPr>
          <w:p w14:paraId="680D7818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67C52A66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11F88AA9" w14:textId="2FCF27F8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Палеогенетика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палеогеномика</w:t>
            </w:r>
            <w:proofErr w:type="spellEnd"/>
          </w:p>
        </w:tc>
        <w:tc>
          <w:tcPr>
            <w:tcW w:w="1249" w:type="dxa"/>
            <w:vAlign w:val="center"/>
          </w:tcPr>
          <w:p w14:paraId="06EC35B0" w14:textId="7678AF75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76E24074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C365076" w14:textId="77777777" w:rsidTr="00E238FE">
        <w:tc>
          <w:tcPr>
            <w:tcW w:w="849" w:type="dxa"/>
            <w:shd w:val="clear" w:color="auto" w:fill="auto"/>
          </w:tcPr>
          <w:p w14:paraId="15E4DA8D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07A1201A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B5946DB" w14:textId="0EF00DFF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1249" w:type="dxa"/>
            <w:vAlign w:val="center"/>
          </w:tcPr>
          <w:p w14:paraId="3B002F5A" w14:textId="35843CFF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1578F406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F4DD718" w14:textId="77777777" w:rsidTr="00E238FE">
        <w:tc>
          <w:tcPr>
            <w:tcW w:w="849" w:type="dxa"/>
            <w:shd w:val="clear" w:color="auto" w:fill="auto"/>
          </w:tcPr>
          <w:p w14:paraId="2AB9A73E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F51D056" w14:textId="288CA9AF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43" w:type="dxa"/>
            <w:vAlign w:val="center"/>
          </w:tcPr>
          <w:p w14:paraId="70B252C6" w14:textId="2D24D908" w:rsidR="00E238FE" w:rsidRPr="00D72EA1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Человеческие расы. Практическая работа «Изучение экологических адаптаций человека»</w:t>
            </w:r>
          </w:p>
        </w:tc>
        <w:tc>
          <w:tcPr>
            <w:tcW w:w="1249" w:type="dxa"/>
            <w:vAlign w:val="center"/>
          </w:tcPr>
          <w:p w14:paraId="041E667A" w14:textId="0EEAB3B2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6B3159C5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9169449" w14:textId="77777777" w:rsidTr="00E238FE">
        <w:tc>
          <w:tcPr>
            <w:tcW w:w="849" w:type="dxa"/>
            <w:shd w:val="clear" w:color="auto" w:fill="auto"/>
          </w:tcPr>
          <w:p w14:paraId="4841AFBA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1AFF3DA7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CECE34B" w14:textId="5CFC70BB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Междисциплинарные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антропологии</w:t>
            </w:r>
            <w:proofErr w:type="spellEnd"/>
          </w:p>
        </w:tc>
        <w:tc>
          <w:tcPr>
            <w:tcW w:w="1249" w:type="dxa"/>
            <w:vAlign w:val="center"/>
          </w:tcPr>
          <w:p w14:paraId="36D893DB" w14:textId="7B380E24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1BE5C72C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0531AD" w14:paraId="3CE9DB59" w14:textId="77777777" w:rsidTr="00E238FE">
        <w:tc>
          <w:tcPr>
            <w:tcW w:w="849" w:type="dxa"/>
            <w:shd w:val="clear" w:color="auto" w:fill="auto"/>
          </w:tcPr>
          <w:p w14:paraId="5A42C143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DFD1CFA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024D8368" w14:textId="7290AACA" w:rsidR="00E238FE" w:rsidRPr="000531AD" w:rsidRDefault="00E238FE" w:rsidP="000531A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«Происхождение человека – антропогенез»</w:t>
            </w:r>
          </w:p>
        </w:tc>
        <w:tc>
          <w:tcPr>
            <w:tcW w:w="1249" w:type="dxa"/>
            <w:vAlign w:val="center"/>
          </w:tcPr>
          <w:p w14:paraId="72B6E56D" w14:textId="32F4EFD6" w:rsidR="00E238FE" w:rsidRPr="000531AD" w:rsidRDefault="00E238FE" w:rsidP="000531AD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064" w:type="dxa"/>
            <w:shd w:val="clear" w:color="auto" w:fill="auto"/>
          </w:tcPr>
          <w:p w14:paraId="485D4340" w14:textId="77777777" w:rsidR="00E238FE" w:rsidRPr="000531AD" w:rsidRDefault="00E238FE" w:rsidP="000531AD">
            <w:pPr>
              <w:spacing w:after="0"/>
              <w:jc w:val="both"/>
              <w:rPr>
                <w:rFonts w:eastAsia="Calibri"/>
                <w:lang w:val="ru-RU"/>
              </w:rPr>
            </w:pPr>
          </w:p>
        </w:tc>
      </w:tr>
      <w:tr w:rsidR="00E238FE" w:rsidRPr="001F668F" w14:paraId="053E57F4" w14:textId="77777777" w:rsidTr="00E238FE">
        <w:tc>
          <w:tcPr>
            <w:tcW w:w="849" w:type="dxa"/>
            <w:shd w:val="clear" w:color="auto" w:fill="auto"/>
          </w:tcPr>
          <w:p w14:paraId="5243A24A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7B05E270" w14:textId="77777777" w:rsidR="00E238FE" w:rsidRPr="00016171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617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6. Экология – наука о взаимоотношениях организмов и</w:t>
            </w:r>
          </w:p>
          <w:p w14:paraId="07B5CEB2" w14:textId="2BCCE01E" w:rsidR="00E238FE" w:rsidRPr="00016171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1617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надорганизменных</w:t>
            </w:r>
            <w:proofErr w:type="spellEnd"/>
            <w:r w:rsidRPr="0001617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систем с окружающей средой</w:t>
            </w:r>
          </w:p>
        </w:tc>
        <w:tc>
          <w:tcPr>
            <w:tcW w:w="6343" w:type="dxa"/>
            <w:vAlign w:val="center"/>
          </w:tcPr>
          <w:p w14:paraId="64C74606" w14:textId="30837942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экологии</w:t>
            </w:r>
            <w:proofErr w:type="spellEnd"/>
          </w:p>
        </w:tc>
        <w:tc>
          <w:tcPr>
            <w:tcW w:w="1249" w:type="dxa"/>
            <w:vAlign w:val="center"/>
          </w:tcPr>
          <w:p w14:paraId="4BD63955" w14:textId="405F555C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1D2A9261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CC4A541" w14:textId="77777777" w:rsidTr="00E238FE">
        <w:tc>
          <w:tcPr>
            <w:tcW w:w="849" w:type="dxa"/>
            <w:shd w:val="clear" w:color="auto" w:fill="auto"/>
          </w:tcPr>
          <w:p w14:paraId="43C0CE68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6BB5069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6B08A3CF" w14:textId="245A6E89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Методы экологии. Лабораторная работа «Изучение методов экологических исследований»</w:t>
            </w:r>
          </w:p>
        </w:tc>
        <w:tc>
          <w:tcPr>
            <w:tcW w:w="1249" w:type="dxa"/>
            <w:vAlign w:val="center"/>
          </w:tcPr>
          <w:p w14:paraId="458129F8" w14:textId="45C4E830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47BDF09D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D07293D" w14:textId="77777777" w:rsidTr="00E238FE">
        <w:tc>
          <w:tcPr>
            <w:tcW w:w="849" w:type="dxa"/>
            <w:shd w:val="clear" w:color="auto" w:fill="auto"/>
          </w:tcPr>
          <w:p w14:paraId="7F048FDE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6D102F02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20E84734" w14:textId="2E0C4E1C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экологических знаний для человека</w:t>
            </w:r>
          </w:p>
        </w:tc>
        <w:tc>
          <w:tcPr>
            <w:tcW w:w="1249" w:type="dxa"/>
            <w:vAlign w:val="center"/>
          </w:tcPr>
          <w:p w14:paraId="0A0069E4" w14:textId="62FBD02A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4EC8162A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2783DCD" w14:textId="77777777" w:rsidTr="00E238FE">
        <w:tc>
          <w:tcPr>
            <w:tcW w:w="849" w:type="dxa"/>
            <w:shd w:val="clear" w:color="auto" w:fill="auto"/>
          </w:tcPr>
          <w:p w14:paraId="46C5FD26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348D7B8A" w14:textId="13D29681" w:rsidR="00E238FE" w:rsidRPr="00016171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617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7. Организмы и среда обитания</w:t>
            </w:r>
          </w:p>
        </w:tc>
        <w:tc>
          <w:tcPr>
            <w:tcW w:w="6343" w:type="dxa"/>
            <w:vAlign w:val="center"/>
          </w:tcPr>
          <w:p w14:paraId="32C923B7" w14:textId="716DB5FE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факторы</w:t>
            </w:r>
            <w:proofErr w:type="spellEnd"/>
          </w:p>
        </w:tc>
        <w:tc>
          <w:tcPr>
            <w:tcW w:w="1249" w:type="dxa"/>
            <w:vAlign w:val="center"/>
          </w:tcPr>
          <w:p w14:paraId="696C015D" w14:textId="299F2958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77F238C1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2A73D13" w14:textId="77777777" w:rsidTr="00E238FE">
        <w:tc>
          <w:tcPr>
            <w:tcW w:w="849" w:type="dxa"/>
            <w:shd w:val="clear" w:color="auto" w:fill="auto"/>
          </w:tcPr>
          <w:p w14:paraId="79E79459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43300FC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3B997B0" w14:textId="5A01CF43" w:rsidR="00E238FE" w:rsidRPr="00D72EA1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Абиотические факторы. Свет как экологический фактор. Лабораторная работа «Выявление приспособлений организмов к влиянию света»</w:t>
            </w:r>
          </w:p>
        </w:tc>
        <w:tc>
          <w:tcPr>
            <w:tcW w:w="1249" w:type="dxa"/>
            <w:vAlign w:val="center"/>
          </w:tcPr>
          <w:p w14:paraId="31FD3A77" w14:textId="4C4CBC6E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745E59C8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4B1EDB3" w14:textId="77777777" w:rsidTr="00E238FE">
        <w:tc>
          <w:tcPr>
            <w:tcW w:w="849" w:type="dxa"/>
            <w:shd w:val="clear" w:color="auto" w:fill="auto"/>
          </w:tcPr>
          <w:p w14:paraId="44DEDFA3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353652F9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0019DD5F" w14:textId="36E5B848" w:rsidR="00E238FE" w:rsidRPr="003E625C" w:rsidRDefault="00E238FE" w:rsidP="000531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Абиотические факторы. Температура как экологический фактор. Лабораторная работа «Выявление приспособлений </w:t>
            </w: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организмов к влиянию температуры»</w:t>
            </w:r>
          </w:p>
        </w:tc>
        <w:tc>
          <w:tcPr>
            <w:tcW w:w="1249" w:type="dxa"/>
            <w:vAlign w:val="center"/>
          </w:tcPr>
          <w:p w14:paraId="7B4E40DA" w14:textId="6C0C0707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7D154982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F14C2E5" w14:textId="77777777" w:rsidTr="00E238FE">
        <w:tc>
          <w:tcPr>
            <w:tcW w:w="849" w:type="dxa"/>
            <w:shd w:val="clear" w:color="auto" w:fill="auto"/>
          </w:tcPr>
          <w:p w14:paraId="28F8AE0A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67399072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266744F3" w14:textId="24768970" w:rsidR="00E238FE" w:rsidRPr="00D72EA1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Абиотические факторы. Влажность как экологический фактор. Лабораторная работа «Анатомические особенности растений из разных мест обитания»</w:t>
            </w:r>
          </w:p>
        </w:tc>
        <w:tc>
          <w:tcPr>
            <w:tcW w:w="1249" w:type="dxa"/>
            <w:vAlign w:val="center"/>
          </w:tcPr>
          <w:p w14:paraId="62CCE874" w14:textId="30F1B3B9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023B1156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0A50DD2" w14:textId="77777777" w:rsidTr="00E238FE">
        <w:tc>
          <w:tcPr>
            <w:tcW w:w="849" w:type="dxa"/>
            <w:shd w:val="clear" w:color="auto" w:fill="auto"/>
          </w:tcPr>
          <w:p w14:paraId="4A859CF1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02E29A8D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A4FD443" w14:textId="438893C1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обитания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</w:p>
        </w:tc>
        <w:tc>
          <w:tcPr>
            <w:tcW w:w="1249" w:type="dxa"/>
            <w:vAlign w:val="center"/>
          </w:tcPr>
          <w:p w14:paraId="738EDB4A" w14:textId="31A99D7B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19E8522B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7F766E3" w14:textId="77777777" w:rsidTr="00E238FE">
        <w:tc>
          <w:tcPr>
            <w:tcW w:w="849" w:type="dxa"/>
            <w:shd w:val="clear" w:color="auto" w:fill="auto"/>
          </w:tcPr>
          <w:p w14:paraId="570FEEBB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194653AE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3A04EDB0" w14:textId="530B4CCD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ритмы</w:t>
            </w:r>
            <w:proofErr w:type="spellEnd"/>
          </w:p>
        </w:tc>
        <w:tc>
          <w:tcPr>
            <w:tcW w:w="1249" w:type="dxa"/>
            <w:vAlign w:val="center"/>
          </w:tcPr>
          <w:p w14:paraId="6A1F4A9B" w14:textId="328D6DF9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13E01E4F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973E7AE" w14:textId="77777777" w:rsidTr="00E238FE">
        <w:tc>
          <w:tcPr>
            <w:tcW w:w="849" w:type="dxa"/>
            <w:shd w:val="clear" w:color="auto" w:fill="auto"/>
          </w:tcPr>
          <w:p w14:paraId="0932D00F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7D648EC3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15C5BB57" w14:textId="76C0C697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</w:p>
        </w:tc>
        <w:tc>
          <w:tcPr>
            <w:tcW w:w="1249" w:type="dxa"/>
            <w:vAlign w:val="center"/>
          </w:tcPr>
          <w:p w14:paraId="5DB0ACAE" w14:textId="092B32E3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66C2C7B2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5C71815" w14:textId="77777777" w:rsidTr="00E238FE">
        <w:tc>
          <w:tcPr>
            <w:tcW w:w="849" w:type="dxa"/>
            <w:shd w:val="clear" w:color="auto" w:fill="auto"/>
          </w:tcPr>
          <w:p w14:paraId="4E8BED41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6919B7CB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1AACD724" w14:textId="594BF4BF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факторы</w:t>
            </w:r>
            <w:proofErr w:type="spellEnd"/>
          </w:p>
        </w:tc>
        <w:tc>
          <w:tcPr>
            <w:tcW w:w="1249" w:type="dxa"/>
            <w:vAlign w:val="center"/>
          </w:tcPr>
          <w:p w14:paraId="73C6453C" w14:textId="5F10B2A7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771E0588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FDBD920" w14:textId="77777777" w:rsidTr="00E238FE">
        <w:tc>
          <w:tcPr>
            <w:tcW w:w="849" w:type="dxa"/>
            <w:shd w:val="clear" w:color="auto" w:fill="auto"/>
          </w:tcPr>
          <w:p w14:paraId="51F3CA33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10A0E7F0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07EE9AC3" w14:textId="1EA29034" w:rsidR="00E238FE" w:rsidRPr="00D72EA1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биотических взаимодействий для существования организмов в среде обитания</w:t>
            </w:r>
          </w:p>
        </w:tc>
        <w:tc>
          <w:tcPr>
            <w:tcW w:w="1249" w:type="dxa"/>
            <w:vAlign w:val="center"/>
          </w:tcPr>
          <w:p w14:paraId="67B3E3A2" w14:textId="019AB6A4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368ED05A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119A7EF" w14:textId="77777777" w:rsidTr="00E238FE">
        <w:tc>
          <w:tcPr>
            <w:tcW w:w="849" w:type="dxa"/>
            <w:shd w:val="clear" w:color="auto" w:fill="auto"/>
          </w:tcPr>
          <w:p w14:paraId="50255E97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4AAA903" w14:textId="21E8810B" w:rsidR="00E238FE" w:rsidRPr="000531AD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531A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8. Экология видов и популяций</w:t>
            </w:r>
          </w:p>
        </w:tc>
        <w:tc>
          <w:tcPr>
            <w:tcW w:w="6343" w:type="dxa"/>
            <w:vAlign w:val="center"/>
          </w:tcPr>
          <w:p w14:paraId="6222AFFB" w14:textId="275D4F8D" w:rsidR="00E238FE" w:rsidRPr="003E625C" w:rsidRDefault="00E238FE" w:rsidP="000531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характеристики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популяции</w:t>
            </w:r>
            <w:proofErr w:type="spellEnd"/>
          </w:p>
        </w:tc>
        <w:tc>
          <w:tcPr>
            <w:tcW w:w="1249" w:type="dxa"/>
            <w:vAlign w:val="center"/>
          </w:tcPr>
          <w:p w14:paraId="67C60C7E" w14:textId="3C458FBF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0A52447A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321479A" w14:textId="77777777" w:rsidTr="00E238FE">
        <w:tc>
          <w:tcPr>
            <w:tcW w:w="849" w:type="dxa"/>
            <w:shd w:val="clear" w:color="auto" w:fill="auto"/>
          </w:tcPr>
          <w:p w14:paraId="204C245D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41BC187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57DC254B" w14:textId="53A876CA" w:rsidR="00E238FE" w:rsidRPr="003E625C" w:rsidRDefault="00E238FE" w:rsidP="000531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показатели популяции: численность, плотность, возрастная и половая структура</w:t>
            </w:r>
          </w:p>
        </w:tc>
        <w:tc>
          <w:tcPr>
            <w:tcW w:w="1249" w:type="dxa"/>
            <w:vAlign w:val="center"/>
          </w:tcPr>
          <w:p w14:paraId="338F9280" w14:textId="7B06AAFE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65A76D84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  <w:r>
              <w:t xml:space="preserve"> </w:t>
            </w:r>
          </w:p>
        </w:tc>
      </w:tr>
      <w:tr w:rsidR="00E238FE" w:rsidRPr="001F668F" w14:paraId="44E78D26" w14:textId="77777777" w:rsidTr="00E238FE">
        <w:tc>
          <w:tcPr>
            <w:tcW w:w="849" w:type="dxa"/>
            <w:shd w:val="clear" w:color="auto" w:fill="auto"/>
          </w:tcPr>
          <w:p w14:paraId="0EC4D94E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30D15091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690C8C3C" w14:textId="49DAD553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показатели популяции: рождаемость, прирост, темп роста, смертность, миграции</w:t>
            </w:r>
          </w:p>
        </w:tc>
        <w:tc>
          <w:tcPr>
            <w:tcW w:w="1249" w:type="dxa"/>
            <w:vAlign w:val="center"/>
          </w:tcPr>
          <w:p w14:paraId="216CD787" w14:textId="2B3F2477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160B2718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10EF290" w14:textId="77777777" w:rsidTr="00E238FE">
        <w:tc>
          <w:tcPr>
            <w:tcW w:w="849" w:type="dxa"/>
            <w:shd w:val="clear" w:color="auto" w:fill="auto"/>
          </w:tcPr>
          <w:p w14:paraId="021EC4F3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71763F18" w14:textId="39D600A4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43" w:type="dxa"/>
            <w:vAlign w:val="center"/>
          </w:tcPr>
          <w:p w14:paraId="605F6AFD" w14:textId="3066ACE4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популяции</w:t>
            </w:r>
            <w:proofErr w:type="spellEnd"/>
          </w:p>
        </w:tc>
        <w:tc>
          <w:tcPr>
            <w:tcW w:w="1249" w:type="dxa"/>
            <w:vAlign w:val="center"/>
          </w:tcPr>
          <w:p w14:paraId="479852A3" w14:textId="178B9060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45C27BAA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02E2F48" w14:textId="77777777" w:rsidTr="00E238FE">
        <w:tc>
          <w:tcPr>
            <w:tcW w:w="849" w:type="dxa"/>
            <w:shd w:val="clear" w:color="auto" w:fill="auto"/>
          </w:tcPr>
          <w:p w14:paraId="457C54EE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DD30766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33CFC533" w14:textId="602E5F02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Динамика популяции и её регуляция</w:t>
            </w:r>
          </w:p>
        </w:tc>
        <w:tc>
          <w:tcPr>
            <w:tcW w:w="1249" w:type="dxa"/>
            <w:vAlign w:val="center"/>
          </w:tcPr>
          <w:p w14:paraId="44CCF3A5" w14:textId="0404D242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529383A5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52F7ECD" w14:textId="77777777" w:rsidTr="00E238FE">
        <w:tc>
          <w:tcPr>
            <w:tcW w:w="849" w:type="dxa"/>
            <w:shd w:val="clear" w:color="auto" w:fill="auto"/>
          </w:tcPr>
          <w:p w14:paraId="06D88493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3B629D59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513B2C0C" w14:textId="4802D790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Кривые роста численности популяции. Кривые выживания</w:t>
            </w:r>
          </w:p>
        </w:tc>
        <w:tc>
          <w:tcPr>
            <w:tcW w:w="1249" w:type="dxa"/>
            <w:vAlign w:val="center"/>
          </w:tcPr>
          <w:p w14:paraId="6615B946" w14:textId="1DC79B63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0F331168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0454757" w14:textId="77777777" w:rsidTr="00E238FE">
        <w:tc>
          <w:tcPr>
            <w:tcW w:w="849" w:type="dxa"/>
            <w:shd w:val="clear" w:color="auto" w:fill="auto"/>
          </w:tcPr>
          <w:p w14:paraId="7A2044E7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300483B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CDFD213" w14:textId="0DA0E81B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Экологическая ниша вида. Лабораторная работа «Приспособления семян растений к расселению»</w:t>
            </w:r>
          </w:p>
        </w:tc>
        <w:tc>
          <w:tcPr>
            <w:tcW w:w="1249" w:type="dxa"/>
            <w:vAlign w:val="center"/>
          </w:tcPr>
          <w:p w14:paraId="318B3085" w14:textId="01B55DC0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4D0FBFFE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3659336" w14:textId="77777777" w:rsidTr="00E238FE">
        <w:tc>
          <w:tcPr>
            <w:tcW w:w="849" w:type="dxa"/>
            <w:shd w:val="clear" w:color="auto" w:fill="auto"/>
          </w:tcPr>
          <w:p w14:paraId="2CCECD2B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14A1A824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18BC256D" w14:textId="25DA3856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популяций</w:t>
            </w:r>
            <w:proofErr w:type="spellEnd"/>
          </w:p>
        </w:tc>
        <w:tc>
          <w:tcPr>
            <w:tcW w:w="1249" w:type="dxa"/>
            <w:vAlign w:val="center"/>
          </w:tcPr>
          <w:p w14:paraId="04F490DB" w14:textId="600EDBD9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42B06027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85950AF" w14:textId="77777777" w:rsidTr="00E238FE">
        <w:tc>
          <w:tcPr>
            <w:tcW w:w="849" w:type="dxa"/>
            <w:shd w:val="clear" w:color="auto" w:fill="auto"/>
          </w:tcPr>
          <w:p w14:paraId="6ACD2654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B4448B2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65A5A8F5" w14:textId="3514F444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поведения и миграций животных</w:t>
            </w:r>
          </w:p>
        </w:tc>
        <w:tc>
          <w:tcPr>
            <w:tcW w:w="1249" w:type="dxa"/>
            <w:vAlign w:val="center"/>
          </w:tcPr>
          <w:p w14:paraId="1F4FA61C" w14:textId="0E438B4D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17CF576B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D67E10C" w14:textId="77777777" w:rsidTr="00E238FE">
        <w:tc>
          <w:tcPr>
            <w:tcW w:w="849" w:type="dxa"/>
            <w:shd w:val="clear" w:color="auto" w:fill="auto"/>
          </w:tcPr>
          <w:p w14:paraId="6578EE83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6B63067B" w14:textId="1237B092" w:rsidR="00E238FE" w:rsidRPr="000531AD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531A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9. Экология сообществ. Экологические системы.</w:t>
            </w:r>
          </w:p>
        </w:tc>
        <w:tc>
          <w:tcPr>
            <w:tcW w:w="6343" w:type="dxa"/>
            <w:vAlign w:val="center"/>
          </w:tcPr>
          <w:p w14:paraId="50FC964B" w14:textId="5043D1E1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биоценоз</w:t>
            </w:r>
            <w:proofErr w:type="spellEnd"/>
          </w:p>
        </w:tc>
        <w:tc>
          <w:tcPr>
            <w:tcW w:w="1249" w:type="dxa"/>
            <w:vAlign w:val="center"/>
          </w:tcPr>
          <w:p w14:paraId="051E8D99" w14:textId="689BB6E5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35515CF5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0B9AA8E" w14:textId="77777777" w:rsidTr="00E238FE">
        <w:tc>
          <w:tcPr>
            <w:tcW w:w="849" w:type="dxa"/>
            <w:shd w:val="clear" w:color="auto" w:fill="auto"/>
          </w:tcPr>
          <w:p w14:paraId="65314C1E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F421508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152DB098" w14:textId="38C45BD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</w:p>
        </w:tc>
        <w:tc>
          <w:tcPr>
            <w:tcW w:w="1249" w:type="dxa"/>
            <w:vAlign w:val="center"/>
          </w:tcPr>
          <w:p w14:paraId="14DC8526" w14:textId="15DE9EB7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7450898C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730D27B" w14:textId="77777777" w:rsidTr="00E238FE">
        <w:tc>
          <w:tcPr>
            <w:tcW w:w="849" w:type="dxa"/>
            <w:shd w:val="clear" w:color="auto" w:fill="auto"/>
          </w:tcPr>
          <w:p w14:paraId="7DD0FC99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57772D1" w14:textId="5DAF3F41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43" w:type="dxa"/>
            <w:vAlign w:val="center"/>
          </w:tcPr>
          <w:p w14:paraId="627C91DE" w14:textId="187B8BA7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Круговорот веществ и поток энергии в экосистеме</w:t>
            </w:r>
          </w:p>
        </w:tc>
        <w:tc>
          <w:tcPr>
            <w:tcW w:w="1249" w:type="dxa"/>
            <w:vAlign w:val="center"/>
          </w:tcPr>
          <w:p w14:paraId="5FF4D899" w14:textId="38690AEE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0249E05C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5BEC775" w14:textId="77777777" w:rsidTr="00E238FE">
        <w:tc>
          <w:tcPr>
            <w:tcW w:w="849" w:type="dxa"/>
            <w:shd w:val="clear" w:color="auto" w:fill="auto"/>
          </w:tcPr>
          <w:p w14:paraId="5707A734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BA663A9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194A2835" w14:textId="30D510CC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экосистемы</w:t>
            </w:r>
            <w:proofErr w:type="spellEnd"/>
          </w:p>
        </w:tc>
        <w:tc>
          <w:tcPr>
            <w:tcW w:w="1249" w:type="dxa"/>
            <w:vAlign w:val="center"/>
          </w:tcPr>
          <w:p w14:paraId="4CF53C9D" w14:textId="7DF8C1B5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6E3F842E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ABBF756" w14:textId="77777777" w:rsidTr="00E238FE">
        <w:tc>
          <w:tcPr>
            <w:tcW w:w="849" w:type="dxa"/>
            <w:shd w:val="clear" w:color="auto" w:fill="auto"/>
          </w:tcPr>
          <w:p w14:paraId="52F698F6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5956FDD1" w14:textId="12E0EF86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9541CB4" w14:textId="4B2C390F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</w:p>
        </w:tc>
        <w:tc>
          <w:tcPr>
            <w:tcW w:w="1249" w:type="dxa"/>
            <w:vAlign w:val="center"/>
          </w:tcPr>
          <w:p w14:paraId="2ADE272B" w14:textId="6211A7CB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4653DFC2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AD5D5CB" w14:textId="77777777" w:rsidTr="00E238FE">
        <w:tc>
          <w:tcPr>
            <w:tcW w:w="849" w:type="dxa"/>
            <w:shd w:val="clear" w:color="auto" w:fill="auto"/>
          </w:tcPr>
          <w:p w14:paraId="380C5A43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CEF82C6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1B78B5E1" w14:textId="5A5EF3E1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сукцессии</w:t>
            </w:r>
            <w:proofErr w:type="spellEnd"/>
          </w:p>
        </w:tc>
        <w:tc>
          <w:tcPr>
            <w:tcW w:w="1249" w:type="dxa"/>
            <w:vAlign w:val="center"/>
          </w:tcPr>
          <w:p w14:paraId="00E64B50" w14:textId="440263D6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3C4DAC40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997C383" w14:textId="77777777" w:rsidTr="00E238FE">
        <w:tc>
          <w:tcPr>
            <w:tcW w:w="849" w:type="dxa"/>
            <w:shd w:val="clear" w:color="auto" w:fill="auto"/>
          </w:tcPr>
          <w:p w14:paraId="48777C40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AE6833C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6845626C" w14:textId="2ABCE774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экосистемы. Экосистемы озер и рек.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океанов</w:t>
            </w:r>
            <w:proofErr w:type="spellEnd"/>
          </w:p>
        </w:tc>
        <w:tc>
          <w:tcPr>
            <w:tcW w:w="1249" w:type="dxa"/>
            <w:vAlign w:val="center"/>
          </w:tcPr>
          <w:p w14:paraId="48DDA9F7" w14:textId="4D7657C1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333E56E1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2E2D659" w14:textId="77777777" w:rsidTr="00E238FE">
        <w:tc>
          <w:tcPr>
            <w:tcW w:w="849" w:type="dxa"/>
            <w:shd w:val="clear" w:color="auto" w:fill="auto"/>
          </w:tcPr>
          <w:p w14:paraId="4E346742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B6A33C1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45058B7" w14:textId="50116DB1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экосистемы. Экосистемы тундр, лесов, степей, пустынь</w:t>
            </w:r>
          </w:p>
        </w:tc>
        <w:tc>
          <w:tcPr>
            <w:tcW w:w="1249" w:type="dxa"/>
            <w:vAlign w:val="center"/>
          </w:tcPr>
          <w:p w14:paraId="59684A02" w14:textId="5CDC21DD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7CAEA452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33AB6E5" w14:textId="77777777" w:rsidTr="00E238FE">
        <w:tc>
          <w:tcPr>
            <w:tcW w:w="849" w:type="dxa"/>
            <w:shd w:val="clear" w:color="auto" w:fill="auto"/>
          </w:tcPr>
          <w:p w14:paraId="6345F836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0E500E54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304276C5" w14:textId="040C02D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Антропогенные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экосистемы</w:t>
            </w:r>
            <w:proofErr w:type="spellEnd"/>
          </w:p>
        </w:tc>
        <w:tc>
          <w:tcPr>
            <w:tcW w:w="1249" w:type="dxa"/>
            <w:vAlign w:val="center"/>
          </w:tcPr>
          <w:p w14:paraId="00D33DA2" w14:textId="2E6654FE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27FC4047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E17C227" w14:textId="77777777" w:rsidTr="00E238FE">
        <w:tc>
          <w:tcPr>
            <w:tcW w:w="849" w:type="dxa"/>
            <w:shd w:val="clear" w:color="auto" w:fill="auto"/>
          </w:tcPr>
          <w:p w14:paraId="4E8718AA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FCA0D0F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563CBC4" w14:textId="26D75A55" w:rsidR="00E238FE" w:rsidRPr="00D72EA1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Урбоэкосистемы</w:t>
            </w:r>
            <w:proofErr w:type="spellEnd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Практическая работа «Изучение и описание </w:t>
            </w:r>
            <w:proofErr w:type="spellStart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урбоэкосистемы</w:t>
            </w:r>
            <w:proofErr w:type="spellEnd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249" w:type="dxa"/>
            <w:vAlign w:val="center"/>
          </w:tcPr>
          <w:p w14:paraId="108D1DCF" w14:textId="614B3782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28743B68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1301776" w14:textId="77777777" w:rsidTr="00E238FE">
        <w:tc>
          <w:tcPr>
            <w:tcW w:w="849" w:type="dxa"/>
            <w:shd w:val="clear" w:color="auto" w:fill="auto"/>
          </w:tcPr>
          <w:p w14:paraId="407FFC94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09098C44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E56BFA7" w14:textId="1D9D54A3" w:rsidR="00E238FE" w:rsidRPr="003E625C" w:rsidRDefault="00E238FE" w:rsidP="000531A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формирования основных взаимодействий организмов в экосистемах</w:t>
            </w:r>
          </w:p>
        </w:tc>
        <w:tc>
          <w:tcPr>
            <w:tcW w:w="1249" w:type="dxa"/>
            <w:vAlign w:val="center"/>
          </w:tcPr>
          <w:p w14:paraId="71035749" w14:textId="12EB328E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775E8C0F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E1989B4" w14:textId="77777777" w:rsidTr="00E238FE">
        <w:tc>
          <w:tcPr>
            <w:tcW w:w="849" w:type="dxa"/>
            <w:shd w:val="clear" w:color="auto" w:fill="auto"/>
          </w:tcPr>
          <w:p w14:paraId="2D00AEA9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0E3943FE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5F227E6" w14:textId="63FF304D" w:rsidR="00E238FE" w:rsidRPr="003E625C" w:rsidRDefault="00E238FE" w:rsidP="000531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Механизмы воздействия загрязнений разных типов на </w:t>
            </w:r>
            <w:proofErr w:type="spellStart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суборганизменном</w:t>
            </w:r>
            <w:proofErr w:type="spellEnd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организменном, популяционном и </w:t>
            </w:r>
            <w:proofErr w:type="spellStart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экосистемном</w:t>
            </w:r>
            <w:proofErr w:type="spellEnd"/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уровнях</w:t>
            </w:r>
          </w:p>
        </w:tc>
        <w:tc>
          <w:tcPr>
            <w:tcW w:w="1249" w:type="dxa"/>
            <w:vAlign w:val="center"/>
          </w:tcPr>
          <w:p w14:paraId="75F182B9" w14:textId="4BB78209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795CF46A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BBEB884" w14:textId="77777777" w:rsidTr="00E238FE">
        <w:tc>
          <w:tcPr>
            <w:tcW w:w="849" w:type="dxa"/>
            <w:shd w:val="clear" w:color="auto" w:fill="auto"/>
          </w:tcPr>
          <w:p w14:paraId="34C4C0B1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7B211B57" w14:textId="72DB0266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531AD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spellEnd"/>
            <w:r w:rsidRPr="000531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10. </w:t>
            </w:r>
            <w:proofErr w:type="spellStart"/>
            <w:r w:rsidRPr="000531AD">
              <w:rPr>
                <w:rFonts w:ascii="Times New Roman" w:eastAsia="Calibri" w:hAnsi="Times New Roman" w:cs="Times New Roman"/>
                <w:sz w:val="24"/>
                <w:szCs w:val="24"/>
              </w:rPr>
              <w:t>Биосфера</w:t>
            </w:r>
            <w:proofErr w:type="spellEnd"/>
            <w:r w:rsidRPr="000531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0531AD">
              <w:rPr>
                <w:rFonts w:ascii="Times New Roman" w:eastAsia="Calibri" w:hAnsi="Times New Roman" w:cs="Times New Roman"/>
                <w:sz w:val="24"/>
                <w:szCs w:val="24"/>
              </w:rPr>
              <w:t>глобальная</w:t>
            </w:r>
            <w:proofErr w:type="spellEnd"/>
            <w:r w:rsidRPr="000531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31AD">
              <w:rPr>
                <w:rFonts w:ascii="Times New Roman" w:eastAsia="Calibri" w:hAnsi="Times New Roman" w:cs="Times New Roman"/>
                <w:sz w:val="24"/>
                <w:szCs w:val="24"/>
              </w:rPr>
              <w:t>экосистема</w:t>
            </w:r>
            <w:proofErr w:type="spellEnd"/>
          </w:p>
        </w:tc>
        <w:tc>
          <w:tcPr>
            <w:tcW w:w="6343" w:type="dxa"/>
            <w:vAlign w:val="center"/>
          </w:tcPr>
          <w:p w14:paraId="4022DF07" w14:textId="5A047354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общепланетарная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249" w:type="dxa"/>
            <w:vAlign w:val="center"/>
          </w:tcPr>
          <w:p w14:paraId="14D2E44A" w14:textId="7C9438C8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3DBAA0FC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02EDDDB" w14:textId="77777777" w:rsidTr="00E238FE">
        <w:tc>
          <w:tcPr>
            <w:tcW w:w="849" w:type="dxa"/>
            <w:shd w:val="clear" w:color="auto" w:fill="auto"/>
          </w:tcPr>
          <w:p w14:paraId="1EB9790C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C6573B6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6B14E95A" w14:textId="5D533DFA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Учение В. И. Вернадского о биосфере</w:t>
            </w:r>
          </w:p>
        </w:tc>
        <w:tc>
          <w:tcPr>
            <w:tcW w:w="1249" w:type="dxa"/>
            <w:vAlign w:val="center"/>
          </w:tcPr>
          <w:p w14:paraId="1C49128A" w14:textId="31C81908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45A759DA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B76EE8B" w14:textId="77777777" w:rsidTr="00E238FE">
        <w:tc>
          <w:tcPr>
            <w:tcW w:w="849" w:type="dxa"/>
            <w:shd w:val="clear" w:color="auto" w:fill="auto"/>
          </w:tcPr>
          <w:p w14:paraId="6101F658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3547B5E" w14:textId="03BB7734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7B0D801D" w14:textId="647526B0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биосферы</w:t>
            </w:r>
            <w:proofErr w:type="spellEnd"/>
          </w:p>
        </w:tc>
        <w:tc>
          <w:tcPr>
            <w:tcW w:w="1249" w:type="dxa"/>
            <w:vAlign w:val="center"/>
          </w:tcPr>
          <w:p w14:paraId="4FF8D6DD" w14:textId="065E5BA0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6EA56DEC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0ED898FC" w14:textId="77777777" w:rsidTr="00E238FE">
        <w:tc>
          <w:tcPr>
            <w:tcW w:w="849" w:type="dxa"/>
            <w:shd w:val="clear" w:color="auto" w:fill="auto"/>
          </w:tcPr>
          <w:p w14:paraId="7CAA356A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8D02B6E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551EE19E" w14:textId="6CEDC9C9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Круговороты веществ и биогеохимические циклы</w:t>
            </w:r>
          </w:p>
        </w:tc>
        <w:tc>
          <w:tcPr>
            <w:tcW w:w="1249" w:type="dxa"/>
            <w:vAlign w:val="center"/>
          </w:tcPr>
          <w:p w14:paraId="1CC24F41" w14:textId="6A0A20B1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188058BA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408E236" w14:textId="77777777" w:rsidTr="00E238FE">
        <w:tc>
          <w:tcPr>
            <w:tcW w:w="849" w:type="dxa"/>
            <w:shd w:val="clear" w:color="auto" w:fill="auto"/>
          </w:tcPr>
          <w:p w14:paraId="2671C4FA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759E84F5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5D5F988C" w14:textId="21951E1D" w:rsidR="00E238FE" w:rsidRPr="00D72EA1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Зональность биосферы. Основные биомы суши</w:t>
            </w:r>
          </w:p>
        </w:tc>
        <w:tc>
          <w:tcPr>
            <w:tcW w:w="1249" w:type="dxa"/>
            <w:vAlign w:val="center"/>
          </w:tcPr>
          <w:p w14:paraId="376C2247" w14:textId="51CDB167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0D6C6FC7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436E81B8" w14:textId="77777777" w:rsidTr="00E238FE">
        <w:tc>
          <w:tcPr>
            <w:tcW w:w="849" w:type="dxa"/>
            <w:shd w:val="clear" w:color="auto" w:fill="auto"/>
          </w:tcPr>
          <w:p w14:paraId="33DAFEF2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73734EC5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29A1D900" w14:textId="5B1BAD7C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Устойчивость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биосферы</w:t>
            </w:r>
            <w:proofErr w:type="spellEnd"/>
          </w:p>
        </w:tc>
        <w:tc>
          <w:tcPr>
            <w:tcW w:w="1249" w:type="dxa"/>
            <w:vAlign w:val="center"/>
          </w:tcPr>
          <w:p w14:paraId="410E8B2C" w14:textId="2AEE7ACD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2F574E95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37729517" w14:textId="77777777" w:rsidTr="00E238FE">
        <w:tc>
          <w:tcPr>
            <w:tcW w:w="849" w:type="dxa"/>
            <w:shd w:val="clear" w:color="auto" w:fill="auto"/>
          </w:tcPr>
          <w:p w14:paraId="017356A6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0CFD9DF" w14:textId="2D31BECD" w:rsidR="00E238FE" w:rsidRPr="000531AD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531A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11. Человек и окружающая среда</w:t>
            </w:r>
          </w:p>
        </w:tc>
        <w:tc>
          <w:tcPr>
            <w:tcW w:w="6343" w:type="dxa"/>
            <w:vAlign w:val="center"/>
          </w:tcPr>
          <w:p w14:paraId="00E6295E" w14:textId="19E9D9C0" w:rsidR="00E238FE" w:rsidRPr="003E625C" w:rsidRDefault="00E238FE" w:rsidP="000531A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кризисы и их причины</w:t>
            </w:r>
          </w:p>
        </w:tc>
        <w:tc>
          <w:tcPr>
            <w:tcW w:w="1249" w:type="dxa"/>
            <w:vAlign w:val="center"/>
          </w:tcPr>
          <w:p w14:paraId="18CDA290" w14:textId="06EF8D1B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62B79240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EB04179" w14:textId="77777777" w:rsidTr="00E238FE">
        <w:tc>
          <w:tcPr>
            <w:tcW w:w="849" w:type="dxa"/>
            <w:shd w:val="clear" w:color="auto" w:fill="auto"/>
          </w:tcPr>
          <w:p w14:paraId="41CE6627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631B4FF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5BF95168" w14:textId="2F050493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биосферу</w:t>
            </w:r>
            <w:proofErr w:type="spellEnd"/>
          </w:p>
        </w:tc>
        <w:tc>
          <w:tcPr>
            <w:tcW w:w="1249" w:type="dxa"/>
            <w:vAlign w:val="center"/>
          </w:tcPr>
          <w:p w14:paraId="06B4FA85" w14:textId="3C9C3942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0F453FE1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019700A" w14:textId="77777777" w:rsidTr="00E238FE">
        <w:tc>
          <w:tcPr>
            <w:tcW w:w="849" w:type="dxa"/>
            <w:shd w:val="clear" w:color="auto" w:fill="auto"/>
          </w:tcPr>
          <w:p w14:paraId="7ACCBBA2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1B473FA6" w14:textId="426F0DDB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17617848" w14:textId="504D7E5B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Антропогенное воздействие на растительный и животный мир</w:t>
            </w:r>
          </w:p>
        </w:tc>
        <w:tc>
          <w:tcPr>
            <w:tcW w:w="1249" w:type="dxa"/>
            <w:vAlign w:val="center"/>
          </w:tcPr>
          <w:p w14:paraId="115025BF" w14:textId="25B2B323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586404CF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5AECF35" w14:textId="77777777" w:rsidTr="00E238FE">
        <w:tc>
          <w:tcPr>
            <w:tcW w:w="849" w:type="dxa"/>
            <w:shd w:val="clear" w:color="auto" w:fill="auto"/>
          </w:tcPr>
          <w:p w14:paraId="3AEBE642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06ED356A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5526E944" w14:textId="538F00E8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  <w:tc>
          <w:tcPr>
            <w:tcW w:w="1249" w:type="dxa"/>
            <w:vAlign w:val="center"/>
          </w:tcPr>
          <w:p w14:paraId="50CFB3AA" w14:textId="3DF2FC16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4" w:type="dxa"/>
            <w:shd w:val="clear" w:color="auto" w:fill="auto"/>
          </w:tcPr>
          <w:p w14:paraId="5C00CC69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2E161798" w14:textId="77777777" w:rsidTr="00E238FE">
        <w:tc>
          <w:tcPr>
            <w:tcW w:w="849" w:type="dxa"/>
            <w:shd w:val="clear" w:color="auto" w:fill="auto"/>
          </w:tcPr>
          <w:p w14:paraId="3E4FEFC8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1BAEA918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1699C49B" w14:textId="2DBDA672" w:rsidR="00E238FE" w:rsidRPr="003E625C" w:rsidRDefault="00E238FE" w:rsidP="000531A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принципы устойчивого развития человечества и природы</w:t>
            </w:r>
          </w:p>
        </w:tc>
        <w:tc>
          <w:tcPr>
            <w:tcW w:w="1249" w:type="dxa"/>
            <w:vAlign w:val="center"/>
          </w:tcPr>
          <w:p w14:paraId="24181B58" w14:textId="292B8EBC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2DC65E22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6726F1E2" w14:textId="77777777" w:rsidTr="00E238FE">
        <w:tc>
          <w:tcPr>
            <w:tcW w:w="849" w:type="dxa"/>
            <w:shd w:val="clear" w:color="auto" w:fill="auto"/>
          </w:tcPr>
          <w:p w14:paraId="2093E282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64656938" w14:textId="752346D8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21827AF0" w14:textId="070F7DF2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Рациональное природопользование и сохранение биологического разнообразия Земли</w:t>
            </w:r>
          </w:p>
        </w:tc>
        <w:tc>
          <w:tcPr>
            <w:tcW w:w="1249" w:type="dxa"/>
            <w:vAlign w:val="center"/>
          </w:tcPr>
          <w:p w14:paraId="25B30AC0" w14:textId="7BA0496A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4641D8CC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5DD758E5" w14:textId="77777777" w:rsidTr="00E238FE">
        <w:tc>
          <w:tcPr>
            <w:tcW w:w="849" w:type="dxa"/>
            <w:shd w:val="clear" w:color="auto" w:fill="auto"/>
          </w:tcPr>
          <w:p w14:paraId="6629806C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6130AE63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239EEF2C" w14:textId="2EDEE6FE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ам:</w:t>
            </w: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«Экология – наука о взаимоотношениях организмов»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«Организмы и среда обитания»</w:t>
            </w:r>
          </w:p>
        </w:tc>
        <w:tc>
          <w:tcPr>
            <w:tcW w:w="1249" w:type="dxa"/>
            <w:vAlign w:val="center"/>
          </w:tcPr>
          <w:p w14:paraId="234A3158" w14:textId="7E09BE6A" w:rsidR="00E238FE" w:rsidRPr="003E625C" w:rsidRDefault="00E238FE" w:rsidP="000531A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547D168F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9B9B79E" w14:textId="77777777" w:rsidTr="00E238FE">
        <w:tc>
          <w:tcPr>
            <w:tcW w:w="849" w:type="dxa"/>
            <w:shd w:val="clear" w:color="auto" w:fill="auto"/>
          </w:tcPr>
          <w:p w14:paraId="297A2714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4E39F498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029F15B6" w14:textId="53CBA6E9" w:rsidR="00E238FE" w:rsidRPr="003E625C" w:rsidRDefault="00E238FE" w:rsidP="000531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«Экология видов и популяций»</w:t>
            </w:r>
          </w:p>
        </w:tc>
        <w:tc>
          <w:tcPr>
            <w:tcW w:w="1249" w:type="dxa"/>
            <w:vAlign w:val="center"/>
          </w:tcPr>
          <w:p w14:paraId="2C108E28" w14:textId="7B8E36AD" w:rsidR="00E238FE" w:rsidRPr="003E625C" w:rsidRDefault="00E238FE" w:rsidP="000531A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07CA5F61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160EF87D" w14:textId="77777777" w:rsidTr="00E238FE">
        <w:tc>
          <w:tcPr>
            <w:tcW w:w="849" w:type="dxa"/>
            <w:shd w:val="clear" w:color="auto" w:fill="auto"/>
          </w:tcPr>
          <w:p w14:paraId="64C62F1E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220A8285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482E6C08" w14:textId="4265BB35" w:rsidR="00E238FE" w:rsidRPr="003E625C" w:rsidRDefault="00E238FE" w:rsidP="000531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</w:t>
            </w: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49" w:type="dxa"/>
            <w:vAlign w:val="center"/>
          </w:tcPr>
          <w:p w14:paraId="37F33BEF" w14:textId="6AEE6496" w:rsidR="00E238FE" w:rsidRPr="003E625C" w:rsidRDefault="00E238FE" w:rsidP="000531A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6785E0D3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  <w:tr w:rsidR="00E238FE" w:rsidRPr="001F668F" w14:paraId="7FAF2636" w14:textId="77777777" w:rsidTr="00E238FE">
        <w:tc>
          <w:tcPr>
            <w:tcW w:w="849" w:type="dxa"/>
            <w:shd w:val="clear" w:color="auto" w:fill="auto"/>
          </w:tcPr>
          <w:p w14:paraId="575F9439" w14:textId="77777777" w:rsidR="00E238FE" w:rsidRPr="003E625C" w:rsidRDefault="00E238FE" w:rsidP="000531AD">
            <w:pPr>
              <w:pStyle w:val="ae"/>
              <w:numPr>
                <w:ilvl w:val="0"/>
                <w:numId w:val="5"/>
              </w:numPr>
              <w:ind w:right="-109" w:hanging="422"/>
              <w:jc w:val="right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183" w:type="dxa"/>
          </w:tcPr>
          <w:p w14:paraId="08C62D1F" w14:textId="77777777" w:rsidR="00E238FE" w:rsidRPr="003E625C" w:rsidRDefault="00E238FE" w:rsidP="000531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vAlign w:val="center"/>
          </w:tcPr>
          <w:p w14:paraId="6EC203BE" w14:textId="77777777" w:rsidR="00E238FE" w:rsidRDefault="00E238FE" w:rsidP="000531AD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</w:t>
            </w:r>
          </w:p>
          <w:p w14:paraId="35BDACA5" w14:textId="76993638" w:rsidR="00E238FE" w:rsidRPr="003E625C" w:rsidRDefault="00E238FE" w:rsidP="000531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«Биосфера – глобальная экосистема»</w:t>
            </w:r>
          </w:p>
        </w:tc>
        <w:tc>
          <w:tcPr>
            <w:tcW w:w="1249" w:type="dxa"/>
            <w:vAlign w:val="center"/>
          </w:tcPr>
          <w:p w14:paraId="4894FA20" w14:textId="0C293533" w:rsidR="00E238FE" w:rsidRPr="003E625C" w:rsidRDefault="00E238FE" w:rsidP="000531A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4" w:type="dxa"/>
            <w:shd w:val="clear" w:color="auto" w:fill="auto"/>
          </w:tcPr>
          <w:p w14:paraId="4D70E933" w14:textId="77777777" w:rsidR="00E238FE" w:rsidRPr="001F668F" w:rsidRDefault="00E238FE" w:rsidP="000531AD">
            <w:pPr>
              <w:spacing w:after="0"/>
              <w:jc w:val="both"/>
              <w:rPr>
                <w:rFonts w:eastAsia="Calibri"/>
              </w:rPr>
            </w:pPr>
          </w:p>
        </w:tc>
      </w:tr>
    </w:tbl>
    <w:p w14:paraId="66196790" w14:textId="77777777" w:rsidR="00CA4F50" w:rsidRDefault="00CA4F50">
      <w:pPr>
        <w:sectPr w:rsidR="00CA4F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7A6FBFD" w14:textId="77777777" w:rsidR="00CA4F50" w:rsidRDefault="00CA4F50">
      <w:pPr>
        <w:sectPr w:rsidR="00CA4F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FA2F3AE" w14:textId="77777777" w:rsidR="00D72EA1" w:rsidRPr="00D72EA1" w:rsidRDefault="00D72EA1" w:rsidP="00D72EA1">
      <w:pPr>
        <w:rPr>
          <w:rFonts w:ascii="Times New Roman" w:hAnsi="Times New Roman"/>
          <w:b/>
          <w:color w:val="000000"/>
          <w:sz w:val="28"/>
        </w:rPr>
      </w:pPr>
      <w:bookmarkStart w:id="8" w:name="block-4044384"/>
      <w:bookmarkEnd w:id="6"/>
      <w:r w:rsidRPr="00D72EA1"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ОБЕСПЕЧЕНИЕ </w:t>
      </w:r>
    </w:p>
    <w:p w14:paraId="696B3FF6" w14:textId="77777777" w:rsidR="00D72EA1" w:rsidRPr="00D72EA1" w:rsidRDefault="00D72EA1" w:rsidP="00D72EA1">
      <w:pPr>
        <w:rPr>
          <w:rFonts w:ascii="Times New Roman" w:hAnsi="Times New Roman"/>
          <w:b/>
          <w:color w:val="000000"/>
          <w:sz w:val="28"/>
        </w:rPr>
      </w:pPr>
      <w:r w:rsidRPr="00D72EA1">
        <w:rPr>
          <w:rFonts w:ascii="Times New Roman" w:hAnsi="Times New Roman"/>
          <w:b/>
          <w:color w:val="000000"/>
          <w:sz w:val="28"/>
        </w:rPr>
        <w:t>ОБРАЗОВАТЕЛЬНОГО ПРОЦЕССА</w:t>
      </w:r>
    </w:p>
    <w:p w14:paraId="5281B3D5" w14:textId="77777777" w:rsidR="00D72EA1" w:rsidRPr="00D72EA1" w:rsidRDefault="00D72EA1" w:rsidP="00D72EA1">
      <w:pPr>
        <w:rPr>
          <w:rFonts w:ascii="Times New Roman" w:hAnsi="Times New Roman"/>
          <w:b/>
          <w:color w:val="000000"/>
          <w:sz w:val="28"/>
        </w:rPr>
      </w:pPr>
      <w:r w:rsidRPr="00D72EA1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30D0CBFC" w14:textId="566209CB" w:rsidR="00D72EA1" w:rsidRPr="009003E0" w:rsidRDefault="00D72EA1" w:rsidP="009003E0">
      <w:pPr>
        <w:pStyle w:val="1"/>
        <w:rPr>
          <w:rFonts w:ascii="Times New Roman" w:eastAsia="Times New Roman" w:hAnsi="Times New Roman" w:cs="Times New Roman"/>
          <w:b w:val="0"/>
          <w:color w:val="auto"/>
          <w:kern w:val="36"/>
          <w:lang w:val="ru-RU" w:eastAsia="ru-RU"/>
        </w:rPr>
      </w:pPr>
      <w:r w:rsidRPr="00D72EA1">
        <w:rPr>
          <w:rFonts w:ascii="Times New Roman" w:hAnsi="Times New Roman"/>
          <w:color w:val="000000"/>
          <w:lang w:val="ru-RU"/>
        </w:rPr>
        <w:t>​‌</w:t>
      </w:r>
      <w:r w:rsidRPr="00D72EA1">
        <w:rPr>
          <w:rFonts w:ascii="Times New Roman" w:hAnsi="Times New Roman"/>
          <w:bCs w:val="0"/>
          <w:color w:val="000000"/>
          <w:lang w:val="ru-RU"/>
        </w:rPr>
        <w:t xml:space="preserve">• </w:t>
      </w:r>
      <w:r w:rsidR="009003E0" w:rsidRPr="009003E0">
        <w:rPr>
          <w:rFonts w:ascii="Times New Roman" w:eastAsia="Times New Roman" w:hAnsi="Times New Roman" w:cs="Times New Roman"/>
          <w:b w:val="0"/>
          <w:bCs w:val="0"/>
          <w:color w:val="auto"/>
          <w:kern w:val="36"/>
          <w:lang w:val="ru-RU" w:eastAsia="ru-RU"/>
        </w:rPr>
        <w:t xml:space="preserve">Пасечник В., Каменский А., А. М. Рубцов: Биология. 10 класс. Углубленный уровень. Учебное </w:t>
      </w:r>
      <w:proofErr w:type="gramStart"/>
      <w:r w:rsidR="009003E0" w:rsidRPr="009003E0">
        <w:rPr>
          <w:rFonts w:ascii="Times New Roman" w:eastAsia="Times New Roman" w:hAnsi="Times New Roman" w:cs="Times New Roman"/>
          <w:b w:val="0"/>
          <w:bCs w:val="0"/>
          <w:color w:val="auto"/>
          <w:kern w:val="36"/>
          <w:lang w:val="ru-RU" w:eastAsia="ru-RU"/>
        </w:rPr>
        <w:t xml:space="preserve">пособие </w:t>
      </w:r>
      <w:r w:rsidRPr="00D72EA1">
        <w:rPr>
          <w:rFonts w:ascii="Times New Roman" w:hAnsi="Times New Roman"/>
          <w:bCs w:val="0"/>
          <w:color w:val="000000"/>
          <w:lang w:val="ru-RU"/>
        </w:rPr>
        <w:t xml:space="preserve"> /</w:t>
      </w:r>
      <w:proofErr w:type="gramEnd"/>
      <w:r w:rsidRPr="009003E0">
        <w:rPr>
          <w:rFonts w:ascii="Times New Roman" w:hAnsi="Times New Roman"/>
          <w:b w:val="0"/>
          <w:color w:val="000000"/>
          <w:lang w:val="ru-RU"/>
        </w:rPr>
        <w:t>Под ред. Пасечника В.В. – М.: «Просвещение»</w:t>
      </w:r>
      <w:r w:rsidR="009003E0" w:rsidRPr="009003E0">
        <w:rPr>
          <w:rFonts w:ascii="Times New Roman" w:hAnsi="Times New Roman"/>
          <w:b w:val="0"/>
          <w:color w:val="000000"/>
          <w:lang w:val="ru-RU"/>
        </w:rPr>
        <w:t xml:space="preserve">, 2021. </w:t>
      </w:r>
      <w:r w:rsidRPr="009003E0">
        <w:rPr>
          <w:rFonts w:ascii="Times New Roman" w:hAnsi="Times New Roman"/>
          <w:b w:val="0"/>
          <w:color w:val="000000"/>
          <w:lang w:val="ru-RU"/>
        </w:rPr>
        <w:t xml:space="preserve"> - </w:t>
      </w:r>
      <w:r w:rsidR="009003E0" w:rsidRPr="009003E0">
        <w:rPr>
          <w:rFonts w:ascii="Times New Roman" w:hAnsi="Times New Roman"/>
          <w:b w:val="0"/>
          <w:color w:val="000000"/>
          <w:lang w:val="ru-RU"/>
        </w:rPr>
        <w:t>336 с.</w:t>
      </w:r>
    </w:p>
    <w:p w14:paraId="7B993274" w14:textId="5971C343" w:rsidR="00D72EA1" w:rsidRPr="009003E0" w:rsidRDefault="00D72EA1" w:rsidP="009003E0">
      <w:pPr>
        <w:rPr>
          <w:rFonts w:ascii="Times New Roman" w:hAnsi="Times New Roman"/>
          <w:color w:val="000000"/>
          <w:sz w:val="28"/>
          <w:lang w:val="ru-RU"/>
        </w:rPr>
      </w:pPr>
      <w:r w:rsidRPr="00D72EA1">
        <w:rPr>
          <w:rFonts w:ascii="Times New Roman" w:hAnsi="Times New Roman"/>
          <w:bCs/>
          <w:color w:val="000000"/>
          <w:sz w:val="28"/>
          <w:lang w:val="ru-RU"/>
        </w:rPr>
        <w:t xml:space="preserve"> • </w:t>
      </w:r>
      <w:r w:rsidR="009003E0" w:rsidRPr="009003E0">
        <w:rPr>
          <w:rFonts w:ascii="Times New Roman" w:eastAsia="Times New Roman" w:hAnsi="Times New Roman" w:cs="Times New Roman"/>
          <w:kern w:val="36"/>
          <w:sz w:val="28"/>
          <w:szCs w:val="28"/>
          <w:lang w:val="ru-RU" w:eastAsia="ru-RU"/>
        </w:rPr>
        <w:t xml:space="preserve">Пасечник В., Каменский А., А. М. Рубцов: Биология. 10 класс. Углубленный уровень. Учебное </w:t>
      </w:r>
      <w:proofErr w:type="gramStart"/>
      <w:r w:rsidR="009003E0" w:rsidRPr="009003E0">
        <w:rPr>
          <w:rFonts w:ascii="Times New Roman" w:eastAsia="Times New Roman" w:hAnsi="Times New Roman" w:cs="Times New Roman"/>
          <w:kern w:val="36"/>
          <w:sz w:val="28"/>
          <w:szCs w:val="28"/>
          <w:lang w:val="ru-RU" w:eastAsia="ru-RU"/>
        </w:rPr>
        <w:t xml:space="preserve">пособие </w:t>
      </w:r>
      <w:r w:rsidR="009003E0" w:rsidRPr="009003E0">
        <w:rPr>
          <w:rFonts w:ascii="Times New Roman" w:hAnsi="Times New Roman"/>
          <w:color w:val="000000"/>
          <w:sz w:val="28"/>
          <w:lang w:val="ru-RU"/>
        </w:rPr>
        <w:t xml:space="preserve"> /</w:t>
      </w:r>
      <w:proofErr w:type="gramEnd"/>
      <w:r w:rsidR="009003E0" w:rsidRPr="009003E0">
        <w:rPr>
          <w:rFonts w:ascii="Times New Roman" w:hAnsi="Times New Roman"/>
          <w:color w:val="000000"/>
          <w:sz w:val="28"/>
          <w:lang w:val="ru-RU"/>
        </w:rPr>
        <w:t>Под ред. Пасечника В.В. – М.: «Просвещение», 2021. – 320 с.</w:t>
      </w:r>
      <w:r w:rsidRPr="009003E0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3F31769D" w14:textId="77777777" w:rsidR="00D72EA1" w:rsidRPr="00D72EA1" w:rsidRDefault="00D72EA1" w:rsidP="00D72EA1">
      <w:pPr>
        <w:rPr>
          <w:rFonts w:ascii="Times New Roman" w:hAnsi="Times New Roman"/>
          <w:b/>
          <w:color w:val="000000"/>
          <w:sz w:val="28"/>
          <w:lang w:val="ru-RU"/>
        </w:rPr>
      </w:pPr>
      <w:r w:rsidRPr="00D72EA1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14:paraId="67A04338" w14:textId="77777777" w:rsidR="00D72EA1" w:rsidRPr="00D72EA1" w:rsidRDefault="00D72EA1" w:rsidP="00D72EA1">
      <w:pPr>
        <w:rPr>
          <w:rFonts w:ascii="Times New Roman" w:hAnsi="Times New Roman"/>
          <w:b/>
          <w:color w:val="000000"/>
          <w:sz w:val="28"/>
          <w:lang w:val="ru-RU"/>
        </w:rPr>
      </w:pPr>
      <w:r w:rsidRPr="00D72EA1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175E4678" w14:textId="77777777" w:rsidR="009003E0" w:rsidRPr="00016171" w:rsidRDefault="00D72EA1" w:rsidP="009003E0">
      <w:pPr>
        <w:pStyle w:val="ae"/>
        <w:numPr>
          <w:ilvl w:val="0"/>
          <w:numId w:val="6"/>
        </w:numPr>
        <w:rPr>
          <w:rFonts w:ascii="Times New Roman" w:hAnsi="Times New Roman"/>
          <w:bCs/>
          <w:color w:val="000000"/>
          <w:sz w:val="28"/>
          <w:szCs w:val="28"/>
        </w:rPr>
      </w:pPr>
      <w:r w:rsidRPr="009003E0">
        <w:rPr>
          <w:rFonts w:ascii="Times New Roman" w:hAnsi="Times New Roman"/>
          <w:b/>
          <w:color w:val="000000"/>
          <w:sz w:val="28"/>
        </w:rPr>
        <w:t>​</w:t>
      </w:r>
      <w:r w:rsidR="009003E0" w:rsidRPr="00016171">
        <w:rPr>
          <w:rFonts w:ascii="Times New Roman" w:hAnsi="Times New Roman"/>
          <w:bCs/>
          <w:color w:val="000000"/>
          <w:sz w:val="28"/>
          <w:szCs w:val="28"/>
        </w:rPr>
        <w:t xml:space="preserve">Пасечник В. В. Биология. Примерные рабочие программы. Предметная линия учебников «Линия жизни». 10—11 </w:t>
      </w:r>
      <w:proofErr w:type="gramStart"/>
      <w:r w:rsidR="009003E0" w:rsidRPr="00016171">
        <w:rPr>
          <w:rFonts w:ascii="Times New Roman" w:hAnsi="Times New Roman"/>
          <w:bCs/>
          <w:color w:val="000000"/>
          <w:sz w:val="28"/>
          <w:szCs w:val="28"/>
        </w:rPr>
        <w:t>классы :</w:t>
      </w:r>
      <w:proofErr w:type="gramEnd"/>
      <w:r w:rsidR="009003E0" w:rsidRPr="00016171">
        <w:rPr>
          <w:rFonts w:ascii="Times New Roman" w:hAnsi="Times New Roman"/>
          <w:bCs/>
          <w:color w:val="000000"/>
          <w:sz w:val="28"/>
          <w:szCs w:val="28"/>
        </w:rPr>
        <w:t xml:space="preserve"> учеб. пособие для </w:t>
      </w:r>
      <w:proofErr w:type="spellStart"/>
      <w:r w:rsidR="009003E0" w:rsidRPr="00016171">
        <w:rPr>
          <w:rFonts w:ascii="Times New Roman" w:hAnsi="Times New Roman"/>
          <w:bCs/>
          <w:color w:val="000000"/>
          <w:sz w:val="28"/>
          <w:szCs w:val="28"/>
        </w:rPr>
        <w:t>общеобразоват</w:t>
      </w:r>
      <w:proofErr w:type="spellEnd"/>
      <w:r w:rsidR="009003E0" w:rsidRPr="00016171">
        <w:rPr>
          <w:rFonts w:ascii="Times New Roman" w:hAnsi="Times New Roman"/>
          <w:bCs/>
          <w:color w:val="000000"/>
          <w:sz w:val="28"/>
          <w:szCs w:val="28"/>
        </w:rPr>
        <w:t xml:space="preserve">. организаций : </w:t>
      </w:r>
      <w:proofErr w:type="spellStart"/>
      <w:r w:rsidR="009003E0" w:rsidRPr="00016171">
        <w:rPr>
          <w:rFonts w:ascii="Times New Roman" w:hAnsi="Times New Roman"/>
          <w:bCs/>
          <w:color w:val="000000"/>
          <w:sz w:val="28"/>
          <w:szCs w:val="28"/>
        </w:rPr>
        <w:t>углубл</w:t>
      </w:r>
      <w:proofErr w:type="spellEnd"/>
      <w:r w:rsidR="009003E0" w:rsidRPr="00016171">
        <w:rPr>
          <w:rFonts w:ascii="Times New Roman" w:hAnsi="Times New Roman"/>
          <w:bCs/>
          <w:color w:val="000000"/>
          <w:sz w:val="28"/>
          <w:szCs w:val="28"/>
        </w:rPr>
        <w:t xml:space="preserve">. уровень / В. В. Пасечник, Г. Г. Швецов, Т. М. Ефимова. — 2-е изд. — </w:t>
      </w:r>
      <w:proofErr w:type="gramStart"/>
      <w:r w:rsidR="009003E0" w:rsidRPr="00016171">
        <w:rPr>
          <w:rFonts w:ascii="Times New Roman" w:hAnsi="Times New Roman"/>
          <w:bCs/>
          <w:color w:val="000000"/>
          <w:sz w:val="28"/>
          <w:szCs w:val="28"/>
        </w:rPr>
        <w:t>М. :</w:t>
      </w:r>
      <w:proofErr w:type="gramEnd"/>
      <w:r w:rsidR="009003E0" w:rsidRPr="00016171">
        <w:rPr>
          <w:rFonts w:ascii="Times New Roman" w:hAnsi="Times New Roman"/>
          <w:bCs/>
          <w:color w:val="000000"/>
          <w:sz w:val="28"/>
          <w:szCs w:val="28"/>
        </w:rPr>
        <w:t xml:space="preserve"> Просвещение, 2021. — 113 с. </w:t>
      </w:r>
      <w:r w:rsidRPr="00016171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</w:p>
    <w:p w14:paraId="7FE48EF9" w14:textId="52DBBF2A" w:rsidR="00D72EA1" w:rsidRPr="00016171" w:rsidRDefault="00D72EA1" w:rsidP="00D72EA1">
      <w:pPr>
        <w:pStyle w:val="ae"/>
        <w:numPr>
          <w:ilvl w:val="0"/>
          <w:numId w:val="6"/>
        </w:numPr>
        <w:rPr>
          <w:rFonts w:ascii="Times New Roman" w:hAnsi="Times New Roman"/>
          <w:bCs/>
          <w:color w:val="000000"/>
          <w:sz w:val="28"/>
          <w:szCs w:val="28"/>
        </w:rPr>
      </w:pPr>
      <w:r w:rsidRPr="00016171">
        <w:rPr>
          <w:rFonts w:ascii="Times New Roman" w:hAnsi="Times New Roman"/>
          <w:bCs/>
          <w:color w:val="000000"/>
          <w:sz w:val="28"/>
          <w:szCs w:val="28"/>
        </w:rPr>
        <w:t>Пасечник В.В., Швецов Г.Г., Ефимова Т.М. Биология. Поурочные разработки 10-11 класс. ― М.: Просвещение, 20</w:t>
      </w:r>
      <w:r w:rsidR="00016171" w:rsidRPr="00016171">
        <w:rPr>
          <w:rFonts w:ascii="Times New Roman" w:hAnsi="Times New Roman"/>
          <w:bCs/>
          <w:color w:val="000000"/>
          <w:sz w:val="28"/>
          <w:szCs w:val="28"/>
        </w:rPr>
        <w:t>17. – 230 с.</w:t>
      </w:r>
      <w:r w:rsidRPr="00016171">
        <w:rPr>
          <w:rFonts w:ascii="Times New Roman" w:hAnsi="Times New Roman"/>
          <w:bCs/>
          <w:color w:val="000000"/>
          <w:sz w:val="28"/>
          <w:szCs w:val="28"/>
        </w:rPr>
        <w:t>‌​</w:t>
      </w:r>
    </w:p>
    <w:p w14:paraId="7E4DD2F3" w14:textId="77777777" w:rsidR="00D72EA1" w:rsidRPr="00016171" w:rsidRDefault="00D72EA1" w:rsidP="00D72EA1">
      <w:pPr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14:paraId="0AA2B515" w14:textId="77777777" w:rsidR="00D72EA1" w:rsidRPr="00D72EA1" w:rsidRDefault="00D72EA1" w:rsidP="00D72EA1">
      <w:pPr>
        <w:rPr>
          <w:rFonts w:ascii="Times New Roman" w:hAnsi="Times New Roman"/>
          <w:b/>
          <w:color w:val="000000"/>
          <w:sz w:val="28"/>
          <w:lang w:val="ru-RU"/>
        </w:rPr>
      </w:pPr>
      <w:r w:rsidRPr="00D72EA1">
        <w:rPr>
          <w:rFonts w:ascii="Times New Roman" w:hAnsi="Times New Roman"/>
          <w:b/>
          <w:color w:val="000000"/>
          <w:sz w:val="28"/>
          <w:lang w:val="ru-RU"/>
        </w:rPr>
        <w:t xml:space="preserve">ЦИФРОВЫЕ ОБРАЗОВАТЕЛЬНЫЕ РЕСУРСЫ И РЕСУРСЫ СЕТИ </w:t>
      </w:r>
    </w:p>
    <w:p w14:paraId="1F09A366" w14:textId="77777777" w:rsidR="00D72EA1" w:rsidRPr="00D72EA1" w:rsidRDefault="00D72EA1" w:rsidP="00D72EA1">
      <w:pPr>
        <w:rPr>
          <w:rFonts w:ascii="Times New Roman" w:hAnsi="Times New Roman"/>
          <w:b/>
          <w:color w:val="000000"/>
          <w:sz w:val="28"/>
          <w:lang w:val="ru-RU"/>
        </w:rPr>
      </w:pPr>
      <w:r w:rsidRPr="00D72EA1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14:paraId="4FCE3F72" w14:textId="77777777" w:rsidR="00D72EA1" w:rsidRPr="00893CA1" w:rsidRDefault="00D72EA1" w:rsidP="00893CA1">
      <w:pPr>
        <w:pStyle w:val="ae"/>
        <w:numPr>
          <w:ilvl w:val="0"/>
          <w:numId w:val="7"/>
        </w:numPr>
        <w:rPr>
          <w:rFonts w:ascii="Times New Roman" w:hAnsi="Times New Roman"/>
          <w:bCs/>
          <w:color w:val="000000"/>
          <w:sz w:val="28"/>
        </w:rPr>
      </w:pPr>
      <w:r w:rsidRPr="00893CA1">
        <w:rPr>
          <w:rFonts w:ascii="Times New Roman" w:hAnsi="Times New Roman"/>
          <w:bCs/>
          <w:color w:val="000000"/>
          <w:sz w:val="28"/>
        </w:rPr>
        <w:t>http://school-collection.edu.ru/</w:t>
      </w:r>
    </w:p>
    <w:p w14:paraId="3664C584" w14:textId="77777777" w:rsidR="00D72EA1" w:rsidRPr="00893CA1" w:rsidRDefault="00D72EA1" w:rsidP="00893CA1">
      <w:pPr>
        <w:pStyle w:val="ae"/>
        <w:numPr>
          <w:ilvl w:val="0"/>
          <w:numId w:val="7"/>
        </w:numPr>
        <w:rPr>
          <w:rFonts w:ascii="Times New Roman" w:hAnsi="Times New Roman"/>
          <w:bCs/>
          <w:color w:val="000000"/>
          <w:sz w:val="28"/>
        </w:rPr>
      </w:pPr>
      <w:r w:rsidRPr="00893CA1">
        <w:rPr>
          <w:rFonts w:ascii="Times New Roman" w:hAnsi="Times New Roman"/>
          <w:bCs/>
          <w:color w:val="000000"/>
          <w:sz w:val="28"/>
        </w:rPr>
        <w:t>http://bio.1september.ru/urok/</w:t>
      </w:r>
    </w:p>
    <w:p w14:paraId="52FA2F45" w14:textId="77777777" w:rsidR="00D72EA1" w:rsidRPr="00893CA1" w:rsidRDefault="00D72EA1" w:rsidP="00893CA1">
      <w:pPr>
        <w:pStyle w:val="ae"/>
        <w:numPr>
          <w:ilvl w:val="0"/>
          <w:numId w:val="7"/>
        </w:numPr>
        <w:rPr>
          <w:rFonts w:ascii="Times New Roman" w:hAnsi="Times New Roman"/>
          <w:bCs/>
          <w:color w:val="000000"/>
          <w:sz w:val="28"/>
        </w:rPr>
      </w:pPr>
      <w:r w:rsidRPr="00893CA1">
        <w:rPr>
          <w:rFonts w:ascii="Times New Roman" w:hAnsi="Times New Roman"/>
          <w:bCs/>
          <w:color w:val="000000"/>
          <w:sz w:val="28"/>
        </w:rPr>
        <w:t xml:space="preserve">http://www.bio.nature.ru </w:t>
      </w:r>
    </w:p>
    <w:p w14:paraId="18926C12" w14:textId="62F44D7F" w:rsidR="00CA4F50" w:rsidRPr="00893CA1" w:rsidRDefault="00D72EA1" w:rsidP="00893CA1">
      <w:pPr>
        <w:pStyle w:val="ae"/>
        <w:numPr>
          <w:ilvl w:val="0"/>
          <w:numId w:val="7"/>
        </w:numPr>
        <w:sectPr w:rsidR="00CA4F50" w:rsidRPr="00893CA1">
          <w:pgSz w:w="11906" w:h="16383"/>
          <w:pgMar w:top="1134" w:right="850" w:bottom="1134" w:left="1701" w:header="720" w:footer="720" w:gutter="0"/>
          <w:cols w:space="720"/>
        </w:sectPr>
      </w:pPr>
      <w:r w:rsidRPr="00893CA1">
        <w:rPr>
          <w:rFonts w:ascii="Times New Roman" w:hAnsi="Times New Roman"/>
          <w:bCs/>
          <w:color w:val="000000"/>
          <w:sz w:val="28"/>
        </w:rPr>
        <w:t>http://www.gbmt.ru/</w:t>
      </w:r>
      <w:r w:rsidRPr="00893CA1">
        <w:rPr>
          <w:rFonts w:ascii="Times New Roman" w:hAnsi="Times New Roman"/>
          <w:b/>
          <w:color w:val="000000"/>
          <w:sz w:val="28"/>
        </w:rPr>
        <w:t xml:space="preserve"> ‌​</w:t>
      </w:r>
    </w:p>
    <w:bookmarkEnd w:id="8"/>
    <w:p w14:paraId="4448AD1B" w14:textId="77777777" w:rsidR="00094013" w:rsidRPr="00D72EA1" w:rsidRDefault="00094013">
      <w:pPr>
        <w:rPr>
          <w:lang w:val="ru-RU"/>
        </w:rPr>
      </w:pPr>
    </w:p>
    <w:sectPr w:rsidR="00094013" w:rsidRPr="00D72EA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7F1768"/>
    <w:multiLevelType w:val="hybridMultilevel"/>
    <w:tmpl w:val="7FD80F00"/>
    <w:lvl w:ilvl="0" w:tplc="15CA478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FDA31D2"/>
    <w:multiLevelType w:val="hybridMultilevel"/>
    <w:tmpl w:val="78ACCA84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864E13"/>
    <w:multiLevelType w:val="hybridMultilevel"/>
    <w:tmpl w:val="7FD80F00"/>
    <w:lvl w:ilvl="0" w:tplc="FFFFFFFF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40D1170"/>
    <w:multiLevelType w:val="hybridMultilevel"/>
    <w:tmpl w:val="78ACCA84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EB0EBB"/>
    <w:multiLevelType w:val="hybridMultilevel"/>
    <w:tmpl w:val="C34490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F5125F4"/>
    <w:multiLevelType w:val="hybridMultilevel"/>
    <w:tmpl w:val="6EB460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D61AB2"/>
    <w:multiLevelType w:val="hybridMultilevel"/>
    <w:tmpl w:val="8BC8E2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A4F50"/>
    <w:rsid w:val="00016171"/>
    <w:rsid w:val="000531AD"/>
    <w:rsid w:val="00094013"/>
    <w:rsid w:val="001C23FB"/>
    <w:rsid w:val="003E625C"/>
    <w:rsid w:val="006E7F88"/>
    <w:rsid w:val="00893CA1"/>
    <w:rsid w:val="009003E0"/>
    <w:rsid w:val="00C5425E"/>
    <w:rsid w:val="00CA4F50"/>
    <w:rsid w:val="00D72EA1"/>
    <w:rsid w:val="00D83505"/>
    <w:rsid w:val="00E2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9EDD5"/>
  <w15:docId w15:val="{C7D951C0-B649-4CBD-AA2F-2EA583121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iPriority="34" w:unhideWhenUsed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34"/>
    <w:qFormat/>
    <w:rsid w:val="00D83505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4"/>
      <w:szCs w:val="20"/>
      <w:lang w:val="ru-RU" w:eastAsia="ru-RU"/>
    </w:rPr>
  </w:style>
  <w:style w:type="paragraph" w:styleId="af">
    <w:name w:val="Balloon Text"/>
    <w:basedOn w:val="a"/>
    <w:link w:val="af0"/>
    <w:uiPriority w:val="99"/>
    <w:semiHidden/>
    <w:unhideWhenUsed/>
    <w:rsid w:val="00D83505"/>
    <w:pPr>
      <w:spacing w:after="0" w:line="240" w:lineRule="auto"/>
    </w:pPr>
    <w:rPr>
      <w:rFonts w:ascii="Segoe UI" w:eastAsia="Times New Roman" w:hAnsi="Segoe UI" w:cs="Segoe UI"/>
      <w:sz w:val="18"/>
      <w:szCs w:val="18"/>
      <w:lang w:val="ru-RU" w:eastAsia="ru-RU"/>
    </w:rPr>
  </w:style>
  <w:style w:type="character" w:customStyle="1" w:styleId="af0">
    <w:name w:val="Текст выноски Знак"/>
    <w:basedOn w:val="a0"/>
    <w:link w:val="af"/>
    <w:uiPriority w:val="99"/>
    <w:semiHidden/>
    <w:rsid w:val="00D83505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f1">
    <w:name w:val="footer"/>
    <w:basedOn w:val="a"/>
    <w:link w:val="af2"/>
    <w:uiPriority w:val="99"/>
    <w:unhideWhenUsed/>
    <w:rsid w:val="00D8350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D83505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64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65</Pages>
  <Words>16460</Words>
  <Characters>93824</Characters>
  <Application>Microsoft Office Word</Application>
  <DocSecurity>0</DocSecurity>
  <Lines>781</Lines>
  <Paragraphs>220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Артур Андрианов</dc:creator>
  <cp:lastModifiedBy>user</cp:lastModifiedBy>
  <cp:revision>3</cp:revision>
  <dcterms:created xsi:type="dcterms:W3CDTF">2023-08-30T16:51:00Z</dcterms:created>
  <dcterms:modified xsi:type="dcterms:W3CDTF">2023-10-20T11:53:00Z</dcterms:modified>
</cp:coreProperties>
</file>